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05B0D" w14:textId="2281A0FE" w:rsidR="00260883" w:rsidRDefault="00646864" w:rsidP="004479B2">
      <w:pPr>
        <w:jc w:val="center"/>
      </w:pPr>
      <w:r>
        <w:rPr>
          <w:noProof/>
          <w:lang w:val="en-CA" w:eastAsia="en-CA" w:bidi="ar-SA"/>
        </w:rPr>
        <w:drawing>
          <wp:inline distT="0" distB="0" distL="0" distR="0" wp14:anchorId="38D5EBC9" wp14:editId="01C3468E">
            <wp:extent cx="1295400" cy="131417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B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644" cy="132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1C190" w14:textId="77777777" w:rsidR="004479B2" w:rsidRDefault="004479B2" w:rsidP="00867AA2">
      <w:pPr>
        <w:pStyle w:val="Subtitle"/>
        <w:rPr>
          <w:rStyle w:val="SubtleEmphasis"/>
        </w:rPr>
      </w:pPr>
    </w:p>
    <w:p w14:paraId="142B81DD" w14:textId="77777777" w:rsidR="00A92311" w:rsidRPr="00262842" w:rsidRDefault="004479B2" w:rsidP="00867AA2">
      <w:pPr>
        <w:pStyle w:val="Subtitle"/>
      </w:pPr>
      <w:r>
        <w:rPr>
          <w:rStyle w:val="SubtleEmphasis"/>
        </w:rPr>
        <w:t>The National Insurance Board</w:t>
      </w:r>
    </w:p>
    <w:p w14:paraId="6421B8E0" w14:textId="77777777" w:rsidR="00C00D0C" w:rsidRDefault="004479B2" w:rsidP="00C00D0C">
      <w:pPr>
        <w:jc w:val="right"/>
        <w:rPr>
          <w:sz w:val="24"/>
        </w:rPr>
      </w:pPr>
      <w:r>
        <w:rPr>
          <w:sz w:val="24"/>
        </w:rPr>
        <w:t>Jumbey Village</w:t>
      </w:r>
    </w:p>
    <w:p w14:paraId="7CBE4F0D" w14:textId="77777777" w:rsidR="00C00D0C" w:rsidRDefault="004479B2" w:rsidP="00C00D0C">
      <w:pPr>
        <w:jc w:val="right"/>
        <w:rPr>
          <w:sz w:val="24"/>
        </w:rPr>
      </w:pPr>
      <w:r>
        <w:rPr>
          <w:sz w:val="24"/>
        </w:rPr>
        <w:t>Baillou Hill Road</w:t>
      </w:r>
    </w:p>
    <w:p w14:paraId="2BEB9238" w14:textId="77777777" w:rsidR="00C00D0C" w:rsidRDefault="00C00D0C" w:rsidP="00C00D0C">
      <w:pPr>
        <w:jc w:val="right"/>
        <w:rPr>
          <w:sz w:val="24"/>
        </w:rPr>
      </w:pPr>
      <w:r>
        <w:rPr>
          <w:sz w:val="24"/>
        </w:rPr>
        <w:t xml:space="preserve">P. O. Box </w:t>
      </w:r>
      <w:r w:rsidR="004479B2">
        <w:rPr>
          <w:sz w:val="24"/>
        </w:rPr>
        <w:t>N 7508</w:t>
      </w:r>
    </w:p>
    <w:p w14:paraId="075548C9" w14:textId="77777777" w:rsidR="00C00D0C" w:rsidRDefault="00C00D0C" w:rsidP="00C00D0C">
      <w:pPr>
        <w:jc w:val="right"/>
        <w:rPr>
          <w:sz w:val="24"/>
        </w:rPr>
      </w:pPr>
      <w:r>
        <w:rPr>
          <w:sz w:val="24"/>
        </w:rPr>
        <w:t>Nassau</w:t>
      </w:r>
      <w:r w:rsidR="00DA6860">
        <w:rPr>
          <w:sz w:val="24"/>
        </w:rPr>
        <w:t>,</w:t>
      </w:r>
      <w:r>
        <w:rPr>
          <w:sz w:val="24"/>
        </w:rPr>
        <w:t xml:space="preserve"> Bahamas</w:t>
      </w:r>
    </w:p>
    <w:p w14:paraId="6DD603B5" w14:textId="77777777" w:rsidR="00C00D0C" w:rsidRDefault="00C00D0C" w:rsidP="00C00D0C">
      <w:pPr>
        <w:jc w:val="right"/>
        <w:rPr>
          <w:sz w:val="24"/>
        </w:rPr>
      </w:pPr>
    </w:p>
    <w:p w14:paraId="46593BE7" w14:textId="77777777" w:rsidR="00C00D0C" w:rsidRDefault="00C00D0C" w:rsidP="00C00D0C">
      <w:pPr>
        <w:jc w:val="right"/>
        <w:rPr>
          <w:sz w:val="24"/>
        </w:rPr>
      </w:pPr>
      <w:r>
        <w:rPr>
          <w:sz w:val="24"/>
        </w:rPr>
        <w:t xml:space="preserve">Telephone:             (242) </w:t>
      </w:r>
      <w:r w:rsidR="004479B2">
        <w:rPr>
          <w:sz w:val="24"/>
        </w:rPr>
        <w:t>225</w:t>
      </w:r>
      <w:r>
        <w:rPr>
          <w:sz w:val="24"/>
        </w:rPr>
        <w:t>-</w:t>
      </w:r>
      <w:r w:rsidR="004479B2">
        <w:rPr>
          <w:sz w:val="24"/>
        </w:rPr>
        <w:t>5642</w:t>
      </w:r>
    </w:p>
    <w:p w14:paraId="685BDE37" w14:textId="77777777" w:rsidR="00C00D0C" w:rsidRDefault="00C00D0C" w:rsidP="00C00D0C">
      <w:pPr>
        <w:jc w:val="right"/>
        <w:rPr>
          <w:sz w:val="24"/>
        </w:rPr>
      </w:pPr>
      <w:r>
        <w:rPr>
          <w:sz w:val="24"/>
        </w:rPr>
        <w:t xml:space="preserve">Fax:             (242) </w:t>
      </w:r>
      <w:r w:rsidR="004479B2">
        <w:rPr>
          <w:sz w:val="24"/>
        </w:rPr>
        <w:t>322-3048</w:t>
      </w:r>
    </w:p>
    <w:p w14:paraId="78BCCDA8" w14:textId="77777777" w:rsidR="002F6E9D" w:rsidRDefault="002F6E9D" w:rsidP="000E5BB3">
      <w:pPr>
        <w:ind w:left="5040"/>
        <w:jc w:val="right"/>
        <w:rPr>
          <w:rStyle w:val="IntenseEmphasis"/>
        </w:rPr>
      </w:pPr>
    </w:p>
    <w:p w14:paraId="7E2A9645" w14:textId="77777777" w:rsidR="00C00D0C" w:rsidRDefault="00C00D0C" w:rsidP="00C00D0C"/>
    <w:p w14:paraId="42D3D92A" w14:textId="353629B6" w:rsidR="00C00D0C" w:rsidRDefault="00C00D0C" w:rsidP="00C00D0C"/>
    <w:p w14:paraId="79EAF944" w14:textId="77777777" w:rsidR="00036B9D" w:rsidRPr="00C00D0C" w:rsidRDefault="00036B9D" w:rsidP="00C00D0C"/>
    <w:p w14:paraId="543F0316" w14:textId="1473A2D4" w:rsidR="00934032" w:rsidRDefault="002C4EBF" w:rsidP="00934032">
      <w:pPr>
        <w:pStyle w:val="Subtitle"/>
        <w:rPr>
          <w:rStyle w:val="IntenseEmphasis"/>
        </w:rPr>
      </w:pPr>
      <w:r>
        <w:rPr>
          <w:rStyle w:val="IntenseEmphasis"/>
        </w:rPr>
        <w:t>Solution Requirements</w:t>
      </w:r>
    </w:p>
    <w:p w14:paraId="1066533D" w14:textId="41612AEE" w:rsidR="00867AA2" w:rsidRDefault="009339C7" w:rsidP="002B7037">
      <w:pPr>
        <w:pStyle w:val="Title"/>
        <w:pBdr>
          <w:top w:val="single" w:sz="12" w:space="0" w:color="009DD9"/>
        </w:pBdr>
      </w:pPr>
      <w:r>
        <w:t xml:space="preserve">Telephone and </w:t>
      </w:r>
      <w:r w:rsidR="007F7ADD">
        <w:t xml:space="preserve">Contact </w:t>
      </w:r>
      <w:r>
        <w:t xml:space="preserve">Center </w:t>
      </w:r>
      <w:r w:rsidR="007F7ADD">
        <w:t>S</w:t>
      </w:r>
      <w:r w:rsidR="000724BF">
        <w:t>ystem</w:t>
      </w:r>
    </w:p>
    <w:p w14:paraId="40940262" w14:textId="77777777" w:rsidR="005417BD" w:rsidRDefault="009339C7" w:rsidP="005417BD">
      <w:pPr>
        <w:pStyle w:val="Subtitle"/>
      </w:pPr>
      <w:r>
        <w:t xml:space="preserve">October </w:t>
      </w:r>
      <w:r w:rsidR="00333615">
        <w:t>20</w:t>
      </w:r>
      <w:r>
        <w:t>18</w:t>
      </w:r>
    </w:p>
    <w:p w14:paraId="092C3E6D" w14:textId="77777777" w:rsidR="00F94F0A" w:rsidRPr="00F94F0A" w:rsidRDefault="00F94F0A" w:rsidP="00F94F0A">
      <w:pPr>
        <w:jc w:val="right"/>
        <w:rPr>
          <w:rStyle w:val="SubtleEmphasis"/>
          <w:b/>
          <w:i w:val="0"/>
        </w:rPr>
      </w:pPr>
      <w:r w:rsidRPr="00F94F0A">
        <w:rPr>
          <w:rStyle w:val="SubtleEmphasis"/>
          <w:b/>
          <w:i w:val="0"/>
        </w:rPr>
        <w:t>Produced By:</w:t>
      </w:r>
    </w:p>
    <w:p w14:paraId="01638064" w14:textId="77777777" w:rsidR="00867AA2" w:rsidRDefault="009339C7" w:rsidP="00333615">
      <w:pPr>
        <w:jc w:val="right"/>
        <w:rPr>
          <w:rStyle w:val="SubtleEmphasis"/>
          <w:i w:val="0"/>
        </w:rPr>
      </w:pPr>
      <w:r>
        <w:rPr>
          <w:rStyle w:val="SubtleEmphasis"/>
          <w:i w:val="0"/>
        </w:rPr>
        <w:t>N</w:t>
      </w:r>
      <w:r w:rsidR="00DA6860">
        <w:rPr>
          <w:rStyle w:val="SubtleEmphasis"/>
          <w:i w:val="0"/>
        </w:rPr>
        <w:t>IB Project Team</w:t>
      </w:r>
    </w:p>
    <w:p w14:paraId="614136EC" w14:textId="77777777" w:rsidR="009339C7" w:rsidRPr="00F94F0A" w:rsidRDefault="009339C7" w:rsidP="00333615">
      <w:pPr>
        <w:jc w:val="right"/>
        <w:rPr>
          <w:rStyle w:val="SubtleEmphasis"/>
          <w:i w:val="0"/>
        </w:rPr>
      </w:pPr>
    </w:p>
    <w:p w14:paraId="1DE4D73A" w14:textId="77777777" w:rsidR="00AE2BC5" w:rsidRDefault="00AE2BC5">
      <w:pPr>
        <w:rPr>
          <w:rStyle w:val="SubtleEmphasis"/>
        </w:rPr>
      </w:pPr>
    </w:p>
    <w:p w14:paraId="6F2182B1" w14:textId="23FF5681" w:rsidR="00F94F0A" w:rsidRDefault="00D7316A">
      <w:pPr>
        <w:rPr>
          <w:rStyle w:val="SubtleEmphasis"/>
        </w:rPr>
      </w:pPr>
      <w:r>
        <w:rPr>
          <w:rStyle w:val="SubtleEmphasis"/>
        </w:rPr>
        <w:br w:type="page"/>
      </w:r>
    </w:p>
    <w:p w14:paraId="739FAA19" w14:textId="77777777" w:rsidR="00867AA2" w:rsidRDefault="00867AA2" w:rsidP="00867AA2">
      <w:pPr>
        <w:pStyle w:val="Title"/>
      </w:pPr>
      <w:r>
        <w:lastRenderedPageBreak/>
        <w:t>Table of Contents</w:t>
      </w:r>
    </w:p>
    <w:p w14:paraId="4F4D6D34" w14:textId="77777777" w:rsidR="00867AA2" w:rsidRDefault="00867AA2" w:rsidP="00867AA2">
      <w:pPr>
        <w:rPr>
          <w:sz w:val="24"/>
        </w:rPr>
      </w:pPr>
    </w:p>
    <w:p w14:paraId="225CD6BE" w14:textId="57D121C4" w:rsidR="00E20C76" w:rsidRDefault="00867AA2">
      <w:pPr>
        <w:pStyle w:val="TOC1"/>
        <w:tabs>
          <w:tab w:val="left" w:pos="40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8651586" w:history="1">
        <w:r w:rsidR="00E20C76" w:rsidRPr="00367B6B">
          <w:rPr>
            <w:rStyle w:val="Hyperlink"/>
            <w:noProof/>
          </w:rPr>
          <w:t>1.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Introduction and Background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_Toc528651586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4</w:t>
        </w:r>
        <w:r w:rsidR="00E20C76">
          <w:rPr>
            <w:noProof/>
            <w:webHidden/>
          </w:rPr>
          <w:fldChar w:fldCharType="end"/>
        </w:r>
      </w:hyperlink>
    </w:p>
    <w:p w14:paraId="5EA6FB22" w14:textId="2BA435FB" w:rsidR="00E20C76" w:rsidRDefault="00463355">
      <w:pPr>
        <w:pStyle w:val="TOC1"/>
        <w:tabs>
          <w:tab w:val="left" w:pos="40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87" w:history="1">
        <w:r w:rsidR="00E20C76" w:rsidRPr="00367B6B">
          <w:rPr>
            <w:rStyle w:val="Hyperlink"/>
            <w:noProof/>
          </w:rPr>
          <w:t>2.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General Requirements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_Toc528651587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5</w:t>
        </w:r>
        <w:r w:rsidR="00E20C76">
          <w:rPr>
            <w:noProof/>
            <w:webHidden/>
          </w:rPr>
          <w:fldChar w:fldCharType="end"/>
        </w:r>
      </w:hyperlink>
    </w:p>
    <w:p w14:paraId="46FD2576" w14:textId="04916A8E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88" w:history="1">
        <w:r w:rsidR="00E20C76" w:rsidRPr="00367B6B">
          <w:rPr>
            <w:rStyle w:val="Hyperlink"/>
            <w:noProof/>
          </w:rPr>
          <w:t>2.1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Vendor Experience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_Toc528651588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5</w:t>
        </w:r>
        <w:r w:rsidR="00E20C76">
          <w:rPr>
            <w:noProof/>
            <w:webHidden/>
          </w:rPr>
          <w:fldChar w:fldCharType="end"/>
        </w:r>
      </w:hyperlink>
    </w:p>
    <w:p w14:paraId="7892FF19" w14:textId="06B35C09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89" w:history="1">
        <w:r w:rsidR="00E20C76" w:rsidRPr="00367B6B">
          <w:rPr>
            <w:rStyle w:val="Hyperlink"/>
            <w:noProof/>
          </w:rPr>
          <w:t>2.2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Technology &amp; Standards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_Toc528651589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5</w:t>
        </w:r>
        <w:r w:rsidR="00E20C76">
          <w:rPr>
            <w:noProof/>
            <w:webHidden/>
          </w:rPr>
          <w:fldChar w:fldCharType="end"/>
        </w:r>
      </w:hyperlink>
    </w:p>
    <w:p w14:paraId="3A515D1D" w14:textId="560A71B9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0" w:history="1">
        <w:r w:rsidR="00E20C76" w:rsidRPr="00367B6B">
          <w:rPr>
            <w:rStyle w:val="Hyperlink"/>
            <w:noProof/>
          </w:rPr>
          <w:t>2.3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Architecture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_Toc528651590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5</w:t>
        </w:r>
        <w:r w:rsidR="00E20C76">
          <w:rPr>
            <w:noProof/>
            <w:webHidden/>
          </w:rPr>
          <w:fldChar w:fldCharType="end"/>
        </w:r>
      </w:hyperlink>
    </w:p>
    <w:p w14:paraId="5E6E0543" w14:textId="124ED1C0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1" w:history="1">
        <w:r w:rsidR="00E20C76" w:rsidRPr="00367B6B">
          <w:rPr>
            <w:rStyle w:val="Hyperlink"/>
            <w:noProof/>
          </w:rPr>
          <w:t>2.4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Future Growth and Enhancements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_Toc528651591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5</w:t>
        </w:r>
        <w:r w:rsidR="00E20C76">
          <w:rPr>
            <w:noProof/>
            <w:webHidden/>
          </w:rPr>
          <w:fldChar w:fldCharType="end"/>
        </w:r>
      </w:hyperlink>
    </w:p>
    <w:p w14:paraId="3DCCD27A" w14:textId="1F0C7F1A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2" w:history="1">
        <w:r w:rsidR="00E20C76" w:rsidRPr="00367B6B">
          <w:rPr>
            <w:rStyle w:val="Hyperlink"/>
            <w:noProof/>
          </w:rPr>
          <w:t>2.5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System Requirements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_Toc528651592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5</w:t>
        </w:r>
        <w:r w:rsidR="00E20C76">
          <w:rPr>
            <w:noProof/>
            <w:webHidden/>
          </w:rPr>
          <w:fldChar w:fldCharType="end"/>
        </w:r>
      </w:hyperlink>
    </w:p>
    <w:p w14:paraId="75B364D0" w14:textId="41DBA419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3" w:history="1">
        <w:r w:rsidR="00E20C76" w:rsidRPr="00367B6B">
          <w:rPr>
            <w:rStyle w:val="Hyperlink"/>
            <w:noProof/>
          </w:rPr>
          <w:t>2.6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System Maintenance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_Toc528651593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5</w:t>
        </w:r>
        <w:r w:rsidR="00E20C76">
          <w:rPr>
            <w:noProof/>
            <w:webHidden/>
          </w:rPr>
          <w:fldChar w:fldCharType="end"/>
        </w:r>
      </w:hyperlink>
    </w:p>
    <w:p w14:paraId="7E2F7F3D" w14:textId="1EAB7E4A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4" w:history="1">
        <w:r w:rsidR="00E20C76" w:rsidRPr="00367B6B">
          <w:rPr>
            <w:rStyle w:val="Hyperlink"/>
            <w:noProof/>
          </w:rPr>
          <w:t>2.7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Licensing and Devices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_Toc528651594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5</w:t>
        </w:r>
        <w:r w:rsidR="00E20C76">
          <w:rPr>
            <w:noProof/>
            <w:webHidden/>
          </w:rPr>
          <w:fldChar w:fldCharType="end"/>
        </w:r>
      </w:hyperlink>
    </w:p>
    <w:p w14:paraId="7F3134C7" w14:textId="3143BE9B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5" w:history="1">
        <w:r w:rsidR="00E20C76" w:rsidRPr="00367B6B">
          <w:rPr>
            <w:rStyle w:val="Hyperlink"/>
            <w:noProof/>
          </w:rPr>
          <w:t>2.8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Professional Services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_Toc528651595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6</w:t>
        </w:r>
        <w:r w:rsidR="00E20C76">
          <w:rPr>
            <w:noProof/>
            <w:webHidden/>
          </w:rPr>
          <w:fldChar w:fldCharType="end"/>
        </w:r>
      </w:hyperlink>
    </w:p>
    <w:p w14:paraId="1DC2AC9B" w14:textId="45CFB326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6" w:history="1">
        <w:r w:rsidR="00E20C76" w:rsidRPr="00367B6B">
          <w:rPr>
            <w:rStyle w:val="Hyperlink"/>
            <w:noProof/>
          </w:rPr>
          <w:t>2.9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Training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_Toc528651596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6</w:t>
        </w:r>
        <w:r w:rsidR="00E20C76">
          <w:rPr>
            <w:noProof/>
            <w:webHidden/>
          </w:rPr>
          <w:fldChar w:fldCharType="end"/>
        </w:r>
      </w:hyperlink>
    </w:p>
    <w:p w14:paraId="506488F4" w14:textId="660F11FD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7" w:history="1">
        <w:r w:rsidR="00E20C76" w:rsidRPr="00367B6B">
          <w:rPr>
            <w:rStyle w:val="Hyperlink"/>
            <w:noProof/>
          </w:rPr>
          <w:t>2.10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Documentation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_Toc528651597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6</w:t>
        </w:r>
        <w:r w:rsidR="00E20C76">
          <w:rPr>
            <w:noProof/>
            <w:webHidden/>
          </w:rPr>
          <w:fldChar w:fldCharType="end"/>
        </w:r>
      </w:hyperlink>
    </w:p>
    <w:p w14:paraId="3BE6DFE4" w14:textId="7B90C67F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8" w:history="1">
        <w:r w:rsidR="00E20C76" w:rsidRPr="00367B6B">
          <w:rPr>
            <w:rStyle w:val="Hyperlink"/>
            <w:noProof/>
          </w:rPr>
          <w:t>2.11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Support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_Toc528651598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6</w:t>
        </w:r>
        <w:r w:rsidR="00E20C76">
          <w:rPr>
            <w:noProof/>
            <w:webHidden/>
          </w:rPr>
          <w:fldChar w:fldCharType="end"/>
        </w:r>
      </w:hyperlink>
    </w:p>
    <w:p w14:paraId="23281335" w14:textId="58223536" w:rsidR="00E20C76" w:rsidRDefault="00463355">
      <w:pPr>
        <w:pStyle w:val="TOC1"/>
        <w:tabs>
          <w:tab w:val="left" w:pos="40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599" w:history="1">
        <w:r w:rsidR="00E20C76" w:rsidRPr="00367B6B">
          <w:rPr>
            <w:rStyle w:val="Hyperlink"/>
            <w:noProof/>
            <w:lang w:val="en-US"/>
          </w:rPr>
          <w:t>3.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</w:rPr>
          <w:t>Functional and Non-Functional Requirements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_Toc528651599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7</w:t>
        </w:r>
        <w:r w:rsidR="00E20C76">
          <w:rPr>
            <w:noProof/>
            <w:webHidden/>
          </w:rPr>
          <w:fldChar w:fldCharType="end"/>
        </w:r>
      </w:hyperlink>
    </w:p>
    <w:p w14:paraId="5375A8E0" w14:textId="10B5538D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600" w:history="1">
        <w:r w:rsidR="00E20C76" w:rsidRPr="00367B6B">
          <w:rPr>
            <w:rStyle w:val="Hyperlink"/>
            <w:noProof/>
            <w:lang w:val="en-US"/>
          </w:rPr>
          <w:t>3.1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  <w:lang w:val="en-US"/>
          </w:rPr>
          <w:t>Communications Platform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_Toc528651600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7</w:t>
        </w:r>
        <w:r w:rsidR="00E20C76">
          <w:rPr>
            <w:noProof/>
            <w:webHidden/>
          </w:rPr>
          <w:fldChar w:fldCharType="end"/>
        </w:r>
      </w:hyperlink>
    </w:p>
    <w:p w14:paraId="63DC844C" w14:textId="68FE6C20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601" w:history="1">
        <w:r w:rsidR="00E20C76" w:rsidRPr="00367B6B">
          <w:rPr>
            <w:rStyle w:val="Hyperlink"/>
            <w:noProof/>
            <w:lang w:val="en-US"/>
          </w:rPr>
          <w:t>3.2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  <w:lang w:val="en-US"/>
          </w:rPr>
          <w:t>Call/Contact Center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_Toc528651601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8</w:t>
        </w:r>
        <w:r w:rsidR="00E20C76">
          <w:rPr>
            <w:noProof/>
            <w:webHidden/>
          </w:rPr>
          <w:fldChar w:fldCharType="end"/>
        </w:r>
      </w:hyperlink>
    </w:p>
    <w:p w14:paraId="1DCC392B" w14:textId="6930DC24" w:rsidR="00E20C76" w:rsidRDefault="0046335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 w:bidi="ar-SA"/>
        </w:rPr>
      </w:pPr>
      <w:hyperlink w:anchor="_Toc528651602" w:history="1">
        <w:r w:rsidR="00E20C76" w:rsidRPr="00367B6B">
          <w:rPr>
            <w:rStyle w:val="Hyperlink"/>
            <w:noProof/>
            <w:lang w:val="en-US"/>
          </w:rPr>
          <w:t>3.3</w:t>
        </w:r>
        <w:r w:rsidR="00E20C76">
          <w:rPr>
            <w:rFonts w:asciiTheme="minorHAnsi" w:eastAsiaTheme="minorEastAsia" w:hAnsiTheme="minorHAnsi" w:cstheme="minorBidi"/>
            <w:noProof/>
            <w:szCs w:val="22"/>
            <w:lang w:val="en-US" w:bidi="ar-SA"/>
          </w:rPr>
          <w:tab/>
        </w:r>
        <w:r w:rsidR="00E20C76" w:rsidRPr="00367B6B">
          <w:rPr>
            <w:rStyle w:val="Hyperlink"/>
            <w:noProof/>
            <w:lang w:val="en-US"/>
          </w:rPr>
          <w:t>Non-Functional Requirements</w:t>
        </w:r>
        <w:r w:rsidR="00E20C76">
          <w:rPr>
            <w:noProof/>
            <w:webHidden/>
          </w:rPr>
          <w:tab/>
        </w:r>
        <w:r w:rsidR="00E20C76">
          <w:rPr>
            <w:noProof/>
            <w:webHidden/>
          </w:rPr>
          <w:fldChar w:fldCharType="begin"/>
        </w:r>
        <w:r w:rsidR="00E20C76">
          <w:rPr>
            <w:noProof/>
            <w:webHidden/>
          </w:rPr>
          <w:instrText xml:space="preserve"> PAGEREF _Toc528651602 \h </w:instrText>
        </w:r>
        <w:r w:rsidR="00E20C76">
          <w:rPr>
            <w:noProof/>
            <w:webHidden/>
          </w:rPr>
        </w:r>
        <w:r w:rsidR="00E20C76">
          <w:rPr>
            <w:noProof/>
            <w:webHidden/>
          </w:rPr>
          <w:fldChar w:fldCharType="separate"/>
        </w:r>
        <w:r w:rsidR="00D752C0">
          <w:rPr>
            <w:noProof/>
            <w:webHidden/>
          </w:rPr>
          <w:t>9</w:t>
        </w:r>
        <w:r w:rsidR="00E20C76">
          <w:rPr>
            <w:noProof/>
            <w:webHidden/>
          </w:rPr>
          <w:fldChar w:fldCharType="end"/>
        </w:r>
      </w:hyperlink>
    </w:p>
    <w:p w14:paraId="3228F798" w14:textId="77A37FE4" w:rsidR="002C4EBF" w:rsidRDefault="00867AA2" w:rsidP="00867AA2">
      <w:pPr>
        <w:spacing w:before="120" w:after="120"/>
        <w:rPr>
          <w:sz w:val="24"/>
        </w:rPr>
      </w:pPr>
      <w:r>
        <w:rPr>
          <w:sz w:val="24"/>
        </w:rPr>
        <w:fldChar w:fldCharType="end"/>
      </w:r>
    </w:p>
    <w:p w14:paraId="19B404E9" w14:textId="77777777" w:rsidR="002C4EBF" w:rsidRDefault="002C4EBF">
      <w:pPr>
        <w:rPr>
          <w:sz w:val="24"/>
        </w:rPr>
      </w:pPr>
      <w:r>
        <w:rPr>
          <w:sz w:val="24"/>
        </w:rPr>
        <w:br w:type="page"/>
      </w:r>
    </w:p>
    <w:p w14:paraId="2857B50C" w14:textId="77777777" w:rsidR="00234EAB" w:rsidRDefault="00234EAB" w:rsidP="00234EAB">
      <w:pPr>
        <w:widowControl w:val="0"/>
        <w:autoSpaceDE w:val="0"/>
        <w:autoSpaceDN w:val="0"/>
        <w:adjustRightInd w:val="0"/>
        <w:spacing w:before="32"/>
        <w:ind w:left="13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D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u</w:t>
      </w:r>
      <w:r>
        <w:rPr>
          <w:rFonts w:ascii="Arial" w:hAnsi="Arial" w:cs="Arial"/>
          <w:b/>
          <w:bCs/>
          <w:color w:val="000000"/>
          <w:spacing w:val="-2"/>
        </w:rPr>
        <w:t>m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  <w:spacing w:val="4"/>
        </w:rPr>
        <w:t>w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h</w:t>
      </w:r>
      <w:r>
        <w:rPr>
          <w:rFonts w:ascii="Arial" w:hAnsi="Arial" w:cs="Arial"/>
          <w:b/>
          <w:bCs/>
          <w:color w:val="000000"/>
        </w:rPr>
        <w:t>ip</w:t>
      </w:r>
      <w:r>
        <w:rPr>
          <w:rFonts w:ascii="Arial" w:hAnsi="Arial" w:cs="Arial"/>
          <w:b/>
          <w:bCs/>
          <w:color w:val="000000"/>
          <w:spacing w:val="31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</w:rPr>
        <w:t>I</w:t>
      </w:r>
      <w:r>
        <w:rPr>
          <w:rFonts w:ascii="Arial" w:hAnsi="Arial" w:cs="Arial"/>
          <w:b/>
          <w:bCs/>
          <w:color w:val="000000"/>
          <w:spacing w:val="-2"/>
          <w:w w:val="103"/>
        </w:rPr>
        <w:t>n</w:t>
      </w:r>
      <w:r>
        <w:rPr>
          <w:rFonts w:ascii="Arial" w:hAnsi="Arial" w:cs="Arial"/>
          <w:b/>
          <w:bCs/>
          <w:color w:val="000000"/>
          <w:spacing w:val="1"/>
          <w:w w:val="103"/>
        </w:rPr>
        <w:t>fo</w:t>
      </w:r>
      <w:r>
        <w:rPr>
          <w:rFonts w:ascii="Arial" w:hAnsi="Arial" w:cs="Arial"/>
          <w:b/>
          <w:bCs/>
          <w:color w:val="000000"/>
          <w:spacing w:val="-1"/>
          <w:w w:val="103"/>
        </w:rPr>
        <w:t>r</w:t>
      </w:r>
      <w:r>
        <w:rPr>
          <w:rFonts w:ascii="Arial" w:hAnsi="Arial" w:cs="Arial"/>
          <w:b/>
          <w:bCs/>
          <w:color w:val="000000"/>
          <w:spacing w:val="-2"/>
          <w:w w:val="103"/>
        </w:rPr>
        <w:t>m</w:t>
      </w:r>
      <w:r>
        <w:rPr>
          <w:rFonts w:ascii="Arial" w:hAnsi="Arial" w:cs="Arial"/>
          <w:b/>
          <w:bCs/>
          <w:color w:val="000000"/>
          <w:w w:val="103"/>
        </w:rPr>
        <w:t>a</w:t>
      </w:r>
      <w:r>
        <w:rPr>
          <w:rFonts w:ascii="Arial" w:hAnsi="Arial" w:cs="Arial"/>
          <w:b/>
          <w:bCs/>
          <w:color w:val="000000"/>
          <w:spacing w:val="1"/>
          <w:w w:val="103"/>
        </w:rPr>
        <w:t>t</w:t>
      </w:r>
      <w:r>
        <w:rPr>
          <w:rFonts w:ascii="Arial" w:hAnsi="Arial" w:cs="Arial"/>
          <w:b/>
          <w:bCs/>
          <w:color w:val="000000"/>
          <w:spacing w:val="2"/>
          <w:w w:val="103"/>
        </w:rPr>
        <w:t>i</w:t>
      </w:r>
      <w:r>
        <w:rPr>
          <w:rFonts w:ascii="Arial" w:hAnsi="Arial" w:cs="Arial"/>
          <w:b/>
          <w:bCs/>
          <w:color w:val="000000"/>
          <w:spacing w:val="-2"/>
          <w:w w:val="103"/>
        </w:rPr>
        <w:t>o</w:t>
      </w:r>
      <w:r>
        <w:rPr>
          <w:rFonts w:ascii="Arial" w:hAnsi="Arial" w:cs="Arial"/>
          <w:b/>
          <w:bCs/>
          <w:color w:val="000000"/>
          <w:w w:val="103"/>
        </w:rPr>
        <w:t>n</w:t>
      </w:r>
    </w:p>
    <w:p w14:paraId="47C961E1" w14:textId="77777777" w:rsidR="00234EAB" w:rsidRDefault="00234EAB" w:rsidP="00234EAB">
      <w:pPr>
        <w:widowControl w:val="0"/>
        <w:autoSpaceDE w:val="0"/>
        <w:autoSpaceDN w:val="0"/>
        <w:adjustRightInd w:val="0"/>
        <w:spacing w:before="8" w:line="100" w:lineRule="exact"/>
        <w:rPr>
          <w:rFonts w:ascii="Arial" w:hAnsi="Arial" w:cs="Arial"/>
          <w:color w:val="000000"/>
          <w:sz w:val="10"/>
          <w:szCs w:val="1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4"/>
        <w:gridCol w:w="5792"/>
      </w:tblGrid>
      <w:tr w:rsidR="00234EAB" w:rsidRPr="00101D4E" w14:paraId="1E9AD934" w14:textId="77777777" w:rsidTr="00992181">
        <w:trPr>
          <w:trHeight w:hRule="exact" w:val="436"/>
        </w:trPr>
        <w:tc>
          <w:tcPr>
            <w:tcW w:w="27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6E6E6"/>
            <w:vAlign w:val="center"/>
          </w:tcPr>
          <w:p w14:paraId="13BCCA62" w14:textId="77777777" w:rsidR="00234EAB" w:rsidRPr="00A85B9C" w:rsidRDefault="00234EAB" w:rsidP="0011388A">
            <w:pPr>
              <w:widowControl w:val="0"/>
              <w:autoSpaceDE w:val="0"/>
              <w:autoSpaceDN w:val="0"/>
              <w:adjustRightInd w:val="0"/>
              <w:ind w:left="299"/>
              <w:rPr>
                <w:rFonts w:ascii="Times New Roman" w:hAnsi="Times New Roman"/>
                <w:sz w:val="24"/>
                <w:szCs w:val="24"/>
              </w:rPr>
            </w:pP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Docu</w:t>
            </w:r>
            <w:r w:rsidRPr="00A85B9C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m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ent</w:t>
            </w:r>
            <w:r w:rsidRPr="00A85B9C">
              <w:rPr>
                <w:rFonts w:ascii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 w:rsidRPr="00A85B9C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Ow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ner</w:t>
            </w:r>
          </w:p>
        </w:tc>
        <w:tc>
          <w:tcPr>
            <w:tcW w:w="57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8" w:space="0" w:color="7F7F7F"/>
            </w:tcBorders>
            <w:vAlign w:val="center"/>
          </w:tcPr>
          <w:p w14:paraId="4CACDCAE" w14:textId="77777777" w:rsidR="00234EAB" w:rsidRPr="00792E98" w:rsidRDefault="00D005E7" w:rsidP="0011388A">
            <w:pPr>
              <w:widowControl w:val="0"/>
              <w:autoSpaceDE w:val="0"/>
              <w:autoSpaceDN w:val="0"/>
              <w:adjustRightInd w:val="0"/>
              <w:ind w:left="296"/>
              <w:rPr>
                <w:rFonts w:ascii="Times New Roman" w:hAnsi="Times New Roman"/>
                <w:szCs w:val="22"/>
              </w:rPr>
            </w:pPr>
            <w:r w:rsidRPr="00792E98">
              <w:rPr>
                <w:rFonts w:ascii="Times New Roman" w:hAnsi="Times New Roman"/>
                <w:szCs w:val="22"/>
              </w:rPr>
              <w:t>National Insurance Board</w:t>
            </w:r>
          </w:p>
        </w:tc>
      </w:tr>
      <w:tr w:rsidR="00234EAB" w:rsidRPr="00101D4E" w14:paraId="71154142" w14:textId="77777777" w:rsidTr="00992181">
        <w:trPr>
          <w:trHeight w:hRule="exact" w:val="434"/>
        </w:trPr>
        <w:tc>
          <w:tcPr>
            <w:tcW w:w="27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6E6E6"/>
            <w:vAlign w:val="center"/>
          </w:tcPr>
          <w:p w14:paraId="358B5923" w14:textId="77777777" w:rsidR="00234EAB" w:rsidRPr="00A85B9C" w:rsidRDefault="00234EAB" w:rsidP="0011388A">
            <w:pPr>
              <w:widowControl w:val="0"/>
              <w:autoSpaceDE w:val="0"/>
              <w:autoSpaceDN w:val="0"/>
              <w:adjustRightInd w:val="0"/>
              <w:ind w:left="299"/>
              <w:rPr>
                <w:rFonts w:ascii="Times New Roman" w:hAnsi="Times New Roman"/>
                <w:sz w:val="24"/>
                <w:szCs w:val="24"/>
              </w:rPr>
            </w:pP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Docu</w:t>
            </w:r>
            <w:r w:rsidRPr="00A85B9C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m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ent</w:t>
            </w:r>
            <w:r w:rsidRPr="00A85B9C">
              <w:rPr>
                <w:rFonts w:ascii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P</w:t>
            </w:r>
            <w:r w:rsidRPr="00A85B9C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r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epa</w:t>
            </w:r>
            <w:r w:rsidRPr="00A85B9C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r</w:t>
            </w:r>
            <w:r w:rsidRPr="00A85B9C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85B9C">
              <w:rPr>
                <w:rFonts w:ascii="Arial" w:hAnsi="Arial" w:cs="Arial"/>
                <w:b/>
                <w:bCs/>
                <w:spacing w:val="4"/>
                <w:sz w:val="17"/>
                <w:szCs w:val="17"/>
              </w:rPr>
              <w:t>t</w:t>
            </w:r>
            <w:r w:rsidRPr="00A85B9C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 w:rsidRPr="00A85B9C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>o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57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8" w:space="0" w:color="7F7F7F"/>
            </w:tcBorders>
            <w:vAlign w:val="center"/>
          </w:tcPr>
          <w:p w14:paraId="3DE764DD" w14:textId="0F6B6854" w:rsidR="00234EAB" w:rsidRPr="00792E98" w:rsidRDefault="00234EAB" w:rsidP="0011388A">
            <w:pPr>
              <w:widowControl w:val="0"/>
              <w:autoSpaceDE w:val="0"/>
              <w:autoSpaceDN w:val="0"/>
              <w:adjustRightInd w:val="0"/>
              <w:ind w:left="323"/>
              <w:rPr>
                <w:rFonts w:ascii="Times New Roman" w:hAnsi="Times New Roman"/>
                <w:szCs w:val="22"/>
              </w:rPr>
            </w:pPr>
            <w:r w:rsidRPr="00792E98">
              <w:rPr>
                <w:rFonts w:ascii="Times New Roman" w:hAnsi="Times New Roman"/>
                <w:szCs w:val="22"/>
              </w:rPr>
              <w:t>Information Technology</w:t>
            </w:r>
            <w:r w:rsidR="008F60D4" w:rsidRPr="00792E98">
              <w:rPr>
                <w:rFonts w:ascii="Times New Roman" w:hAnsi="Times New Roman"/>
                <w:szCs w:val="22"/>
              </w:rPr>
              <w:t xml:space="preserve"> Department</w:t>
            </w:r>
          </w:p>
        </w:tc>
      </w:tr>
      <w:tr w:rsidR="00234EAB" w:rsidRPr="00101D4E" w14:paraId="0F3A2AB3" w14:textId="77777777" w:rsidTr="00992181">
        <w:trPr>
          <w:trHeight w:hRule="exact" w:val="436"/>
        </w:trPr>
        <w:tc>
          <w:tcPr>
            <w:tcW w:w="27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6E6E6"/>
            <w:vAlign w:val="center"/>
          </w:tcPr>
          <w:p w14:paraId="57756C0C" w14:textId="77777777" w:rsidR="00234EAB" w:rsidRPr="00A85B9C" w:rsidRDefault="00234EAB" w:rsidP="0011388A">
            <w:pPr>
              <w:widowControl w:val="0"/>
              <w:autoSpaceDE w:val="0"/>
              <w:autoSpaceDN w:val="0"/>
              <w:adjustRightInd w:val="0"/>
              <w:ind w:left="299"/>
              <w:rPr>
                <w:rFonts w:ascii="Times New Roman" w:hAnsi="Times New Roman"/>
                <w:sz w:val="24"/>
                <w:szCs w:val="24"/>
              </w:rPr>
            </w:pP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Docu</w:t>
            </w:r>
            <w:r w:rsidRPr="00A85B9C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m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ent</w:t>
            </w:r>
            <w:r w:rsidRPr="00A85B9C">
              <w:rPr>
                <w:rFonts w:ascii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Co</w:t>
            </w:r>
            <w:r w:rsidRPr="00A85B9C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>n</w:t>
            </w:r>
            <w:r w:rsidRPr="00A85B9C">
              <w:rPr>
                <w:rFonts w:ascii="Arial" w:hAnsi="Arial" w:cs="Arial"/>
                <w:b/>
                <w:bCs/>
                <w:spacing w:val="4"/>
                <w:sz w:val="17"/>
                <w:szCs w:val="17"/>
              </w:rPr>
              <w:t>f</w:t>
            </w:r>
            <w:r w:rsidRPr="00A85B9C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Pr="00A85B9C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e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  <w:r w:rsidRPr="00A85B9C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ti</w:t>
            </w:r>
            <w:r w:rsidRPr="00A85B9C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85B9C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lit</w:t>
            </w:r>
            <w:r w:rsidRPr="00A85B9C">
              <w:rPr>
                <w:rFonts w:ascii="Arial" w:hAnsi="Arial" w:cs="Arial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57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8" w:space="0" w:color="7F7F7F"/>
            </w:tcBorders>
            <w:vAlign w:val="center"/>
          </w:tcPr>
          <w:p w14:paraId="4EBEF7ED" w14:textId="77777777" w:rsidR="00234EAB" w:rsidRPr="00792E98" w:rsidRDefault="00234EAB" w:rsidP="0011388A">
            <w:pPr>
              <w:widowControl w:val="0"/>
              <w:autoSpaceDE w:val="0"/>
              <w:autoSpaceDN w:val="0"/>
              <w:adjustRightInd w:val="0"/>
              <w:ind w:left="323"/>
              <w:rPr>
                <w:rFonts w:ascii="Times New Roman" w:hAnsi="Times New Roman"/>
                <w:szCs w:val="22"/>
              </w:rPr>
            </w:pPr>
            <w:r w:rsidRPr="00792E98">
              <w:rPr>
                <w:rFonts w:ascii="Times New Roman" w:hAnsi="Times New Roman"/>
                <w:szCs w:val="22"/>
              </w:rPr>
              <w:t>Proprietary and Confidential</w:t>
            </w:r>
          </w:p>
        </w:tc>
      </w:tr>
    </w:tbl>
    <w:p w14:paraId="4584C236" w14:textId="77777777" w:rsidR="00234EAB" w:rsidRDefault="00234EAB" w:rsidP="0099218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377ECCD" w14:textId="2A8EC3DA" w:rsidR="00A03779" w:rsidRDefault="00A03779" w:rsidP="00992181">
      <w:pPr>
        <w:widowControl w:val="0"/>
        <w:autoSpaceDE w:val="0"/>
        <w:autoSpaceDN w:val="0"/>
        <w:adjustRightInd w:val="0"/>
        <w:spacing w:before="32"/>
        <w:rPr>
          <w:rFonts w:ascii="Arial" w:hAnsi="Arial" w:cs="Arial"/>
          <w:b/>
          <w:bCs/>
          <w:spacing w:val="-1"/>
        </w:rPr>
      </w:pPr>
    </w:p>
    <w:p w14:paraId="41FC5464" w14:textId="09B8970B" w:rsidR="00E20C76" w:rsidRDefault="00E20C76">
      <w:pPr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br w:type="page"/>
      </w:r>
    </w:p>
    <w:p w14:paraId="6F7EC5F2" w14:textId="4234AC51" w:rsidR="00867AA2" w:rsidRPr="00CC6E36" w:rsidRDefault="00867AA2" w:rsidP="00992181">
      <w:pPr>
        <w:pStyle w:val="Heading1"/>
        <w:ind w:left="0"/>
      </w:pPr>
      <w:bookmarkStart w:id="0" w:name="_Toc528651586"/>
      <w:r>
        <w:lastRenderedPageBreak/>
        <w:t>Introduction and Background</w:t>
      </w:r>
      <w:bookmarkEnd w:id="0"/>
    </w:p>
    <w:p w14:paraId="6D7CCD2C" w14:textId="77777777" w:rsidR="00867AA2" w:rsidRPr="00CC6E36" w:rsidRDefault="00867AA2" w:rsidP="00992181"/>
    <w:p w14:paraId="6533E188" w14:textId="6DBDD319" w:rsidR="002D6078" w:rsidRDefault="002D6078" w:rsidP="000E5BB3">
      <w:pPr>
        <w:spacing w:line="276" w:lineRule="auto"/>
      </w:pPr>
      <w:r>
        <w:t>The National Insurance Board is seeking a vendor for an integrated Telephone and Contact Center solution which will:</w:t>
      </w:r>
    </w:p>
    <w:p w14:paraId="1260001E" w14:textId="77777777" w:rsidR="002D6078" w:rsidRDefault="002D6078" w:rsidP="000E5BB3">
      <w:pPr>
        <w:pStyle w:val="ListParagraph"/>
        <w:numPr>
          <w:ilvl w:val="0"/>
          <w:numId w:val="29"/>
        </w:numPr>
        <w:spacing w:line="276" w:lineRule="auto"/>
      </w:pPr>
      <w:r>
        <w:t>Improve communications between The National Insurance Board and all Stakeholders.</w:t>
      </w:r>
    </w:p>
    <w:p w14:paraId="07F12CFC" w14:textId="77777777" w:rsidR="002D6078" w:rsidRDefault="002D6078" w:rsidP="000E5BB3">
      <w:pPr>
        <w:pStyle w:val="ListParagraph"/>
        <w:numPr>
          <w:ilvl w:val="0"/>
          <w:numId w:val="29"/>
        </w:numPr>
        <w:spacing w:line="276" w:lineRule="auto"/>
      </w:pPr>
      <w:r>
        <w:t>Improve the efficiency in how telephone calls are answered.</w:t>
      </w:r>
    </w:p>
    <w:p w14:paraId="4A5767DC" w14:textId="1E4BB2EC" w:rsidR="002D6078" w:rsidRDefault="002D6078" w:rsidP="000E5BB3">
      <w:pPr>
        <w:pStyle w:val="ListParagraph"/>
        <w:numPr>
          <w:ilvl w:val="0"/>
          <w:numId w:val="29"/>
        </w:numPr>
        <w:spacing w:line="276" w:lineRule="auto"/>
      </w:pPr>
      <w:r>
        <w:t xml:space="preserve">Support the establishment of a quality monitoring program for call handling. </w:t>
      </w:r>
    </w:p>
    <w:p w14:paraId="16383220" w14:textId="77777777" w:rsidR="002D6078" w:rsidRDefault="002D6078" w:rsidP="000E5BB3">
      <w:pPr>
        <w:pStyle w:val="ListParagraph"/>
        <w:numPr>
          <w:ilvl w:val="0"/>
          <w:numId w:val="29"/>
        </w:numPr>
        <w:spacing w:line="276" w:lineRule="auto"/>
      </w:pPr>
      <w:r>
        <w:t>Provide real time and historical data to facilitate management decision making and reporting.</w:t>
      </w:r>
    </w:p>
    <w:p w14:paraId="04E7A8E1" w14:textId="77777777" w:rsidR="002D6078" w:rsidRDefault="002D6078" w:rsidP="000E5BB3">
      <w:pPr>
        <w:pStyle w:val="ListParagraph"/>
        <w:numPr>
          <w:ilvl w:val="0"/>
          <w:numId w:val="29"/>
        </w:numPr>
        <w:spacing w:line="276" w:lineRule="auto"/>
      </w:pPr>
      <w:r>
        <w:t>Allow for a workforce management program for call handling.</w:t>
      </w:r>
    </w:p>
    <w:p w14:paraId="46467C81" w14:textId="77777777" w:rsidR="002D6078" w:rsidRDefault="002D6078" w:rsidP="000E5BB3">
      <w:pPr>
        <w:pStyle w:val="ListParagraph"/>
        <w:numPr>
          <w:ilvl w:val="0"/>
          <w:numId w:val="29"/>
        </w:numPr>
        <w:spacing w:line="276" w:lineRule="auto"/>
      </w:pPr>
      <w:r>
        <w:t>Allow for users to have more control in call routing and messaging in real time.</w:t>
      </w:r>
    </w:p>
    <w:p w14:paraId="1923469E" w14:textId="5A433179" w:rsidR="002D6078" w:rsidRDefault="002D6078" w:rsidP="000E5BB3">
      <w:pPr>
        <w:pStyle w:val="ListParagraph"/>
        <w:numPr>
          <w:ilvl w:val="0"/>
          <w:numId w:val="29"/>
        </w:numPr>
        <w:spacing w:line="276" w:lineRule="auto"/>
      </w:pPr>
      <w:r>
        <w:t>Enhance communication and support multimedia and multichannel communications.</w:t>
      </w:r>
    </w:p>
    <w:p w14:paraId="7958E87F" w14:textId="4422C239" w:rsidR="002D6078" w:rsidRDefault="002D6078" w:rsidP="000E5BB3">
      <w:pPr>
        <w:pStyle w:val="ListParagraph"/>
        <w:numPr>
          <w:ilvl w:val="0"/>
          <w:numId w:val="29"/>
        </w:numPr>
        <w:spacing w:line="276" w:lineRule="auto"/>
      </w:pPr>
      <w:r>
        <w:t>Connect the Family Islands to New Providence more efficiently.</w:t>
      </w:r>
    </w:p>
    <w:p w14:paraId="62DC4CD1" w14:textId="77777777" w:rsidR="002D6078" w:rsidRDefault="002D6078" w:rsidP="000E5BB3">
      <w:pPr>
        <w:spacing w:line="276" w:lineRule="auto"/>
      </w:pPr>
    </w:p>
    <w:p w14:paraId="011B6B53" w14:textId="77777777" w:rsidR="002D6078" w:rsidRDefault="002D6078" w:rsidP="000E5BB3">
      <w:pPr>
        <w:spacing w:line="276" w:lineRule="auto"/>
      </w:pPr>
      <w:r>
        <w:t xml:space="preserve">The following document defines the requirements for this solution. </w:t>
      </w:r>
    </w:p>
    <w:p w14:paraId="2A2B79BD" w14:textId="77777777" w:rsidR="002D6078" w:rsidRDefault="002D6078" w:rsidP="000E5BB3">
      <w:pPr>
        <w:spacing w:line="276" w:lineRule="auto"/>
      </w:pPr>
    </w:p>
    <w:p w14:paraId="5EDBFA86" w14:textId="34562DDD" w:rsidR="00867AA2" w:rsidRPr="00CC6E36" w:rsidRDefault="002D6078" w:rsidP="000E5BB3">
      <w:pPr>
        <w:spacing w:line="276" w:lineRule="auto"/>
      </w:pPr>
      <w:r>
        <w:t xml:space="preserve">All vendors must complete </w:t>
      </w:r>
      <w:r w:rsidR="008A7A6B">
        <w:t xml:space="preserve">and return </w:t>
      </w:r>
      <w:r>
        <w:t>the Functional &amp; Non-Functional Requirements matrix in Section 3,</w:t>
      </w:r>
      <w:r w:rsidR="008A7A6B">
        <w:t xml:space="preserve"> to the National Insurance Board </w:t>
      </w:r>
      <w:r>
        <w:t>along with their proposal.</w:t>
      </w:r>
    </w:p>
    <w:p w14:paraId="0FA144B7" w14:textId="1A115E59" w:rsidR="00406149" w:rsidRDefault="00867AA2" w:rsidP="00761C43">
      <w:pPr>
        <w:pStyle w:val="Heading1"/>
        <w:ind w:left="0"/>
        <w:rPr>
          <w:sz w:val="28"/>
          <w:szCs w:val="28"/>
        </w:rPr>
      </w:pPr>
      <w:r>
        <w:br w:type="page"/>
      </w:r>
      <w:r w:rsidR="00761C43">
        <w:rPr>
          <w:sz w:val="28"/>
          <w:szCs w:val="28"/>
        </w:rPr>
        <w:lastRenderedPageBreak/>
        <w:t xml:space="preserve"> </w:t>
      </w:r>
      <w:bookmarkStart w:id="1" w:name="_Toc528651587"/>
      <w:r w:rsidR="00792E98">
        <w:rPr>
          <w:sz w:val="28"/>
          <w:szCs w:val="28"/>
        </w:rPr>
        <w:t>General Requirements</w:t>
      </w:r>
      <w:bookmarkEnd w:id="1"/>
    </w:p>
    <w:p w14:paraId="56B7B322" w14:textId="63F56E7D" w:rsidR="00792E98" w:rsidRPr="00792E98" w:rsidRDefault="00792E98">
      <w:pPr>
        <w:pStyle w:val="Heading2"/>
      </w:pPr>
      <w:bookmarkStart w:id="2" w:name="_Toc527642291"/>
      <w:bookmarkStart w:id="3" w:name="_Toc527707434"/>
      <w:bookmarkStart w:id="4" w:name="_Toc528651588"/>
      <w:bookmarkEnd w:id="2"/>
      <w:bookmarkEnd w:id="3"/>
      <w:r w:rsidRPr="001A74E6">
        <w:t>Vendor</w:t>
      </w:r>
      <w:r w:rsidRPr="00792E98">
        <w:t xml:space="preserve"> </w:t>
      </w:r>
      <w:r w:rsidRPr="007B5F8B">
        <w:t>Experience</w:t>
      </w:r>
      <w:bookmarkEnd w:id="4"/>
    </w:p>
    <w:p w14:paraId="599C8C26" w14:textId="2496109D" w:rsidR="00792E98" w:rsidRDefault="007B5F8B" w:rsidP="007B5F8B">
      <w:pPr>
        <w:spacing w:line="276" w:lineRule="auto"/>
        <w:ind w:left="446"/>
      </w:pPr>
      <w:r w:rsidRPr="007B5F8B">
        <w:t xml:space="preserve">The vendor should have </w:t>
      </w:r>
      <w:r w:rsidR="000675E8">
        <w:t xml:space="preserve">documented </w:t>
      </w:r>
      <w:r w:rsidRPr="007B5F8B">
        <w:t xml:space="preserve">experience in the implementation of </w:t>
      </w:r>
      <w:r>
        <w:t>telephone and contact center</w:t>
      </w:r>
      <w:r w:rsidRPr="007B5F8B">
        <w:t xml:space="preserve"> </w:t>
      </w:r>
      <w:r w:rsidRPr="00C9375C">
        <w:t xml:space="preserve">solutions </w:t>
      </w:r>
      <w:r w:rsidRPr="000E5BB3">
        <w:t>and the interfacing of such solutions with enterprise applications.</w:t>
      </w:r>
    </w:p>
    <w:p w14:paraId="1AC81292" w14:textId="1A5D85F0" w:rsidR="00792E98" w:rsidRDefault="00792E98">
      <w:pPr>
        <w:pStyle w:val="Heading2"/>
      </w:pPr>
      <w:bookmarkStart w:id="5" w:name="_Toc528651589"/>
      <w:r>
        <w:t>Technology &amp; Standards</w:t>
      </w:r>
      <w:bookmarkEnd w:id="5"/>
    </w:p>
    <w:p w14:paraId="558F5936" w14:textId="0860A9F6" w:rsidR="007B5F8B" w:rsidRDefault="007B5F8B" w:rsidP="007B5F8B">
      <w:pPr>
        <w:spacing w:line="276" w:lineRule="auto"/>
        <w:ind w:left="446"/>
      </w:pPr>
      <w:r>
        <w:t>The solution should utilize widely-adopted and proven technologies which were developed by leaders in the telephone system and contact center market.</w:t>
      </w:r>
    </w:p>
    <w:p w14:paraId="1F7EFD09" w14:textId="5181CEAA" w:rsidR="00792E98" w:rsidRDefault="007B5F8B" w:rsidP="007B5F8B">
      <w:pPr>
        <w:spacing w:line="276" w:lineRule="auto"/>
        <w:ind w:left="446"/>
      </w:pPr>
      <w:r>
        <w:t xml:space="preserve">The solution should follow industry best practices for </w:t>
      </w:r>
      <w:r w:rsidRPr="007B5F8B">
        <w:t>telephone system</w:t>
      </w:r>
      <w:r>
        <w:t>s</w:t>
      </w:r>
      <w:r w:rsidRPr="007B5F8B">
        <w:t xml:space="preserve"> and contact center</w:t>
      </w:r>
      <w:r>
        <w:t>s</w:t>
      </w:r>
      <w:r w:rsidRPr="007B5F8B">
        <w:t>,</w:t>
      </w:r>
      <w:r>
        <w:t xml:space="preserve"> and should conform to applicable industry standards.</w:t>
      </w:r>
    </w:p>
    <w:p w14:paraId="3DE6579E" w14:textId="770B7F15" w:rsidR="006F05FA" w:rsidRDefault="006F05FA">
      <w:pPr>
        <w:pStyle w:val="Heading2"/>
      </w:pPr>
      <w:bookmarkStart w:id="6" w:name="_Toc528651590"/>
      <w:r>
        <w:t>Architecture</w:t>
      </w:r>
      <w:bookmarkEnd w:id="6"/>
    </w:p>
    <w:p w14:paraId="48BC1FEA" w14:textId="0B7AE4B5" w:rsidR="006F05FA" w:rsidRDefault="006F05FA" w:rsidP="006F05FA">
      <w:pPr>
        <w:spacing w:line="276" w:lineRule="auto"/>
        <w:ind w:left="446"/>
        <w:rPr>
          <w:lang w:bidi="ar-SA"/>
        </w:rPr>
      </w:pPr>
      <w:r>
        <w:rPr>
          <w:lang w:bidi="ar-SA"/>
        </w:rPr>
        <w:t xml:space="preserve">The solution must include a set of primary core components to be located at the National Insurance Board headquarters in Nassau, and a set of backup/redundant core components to </w:t>
      </w:r>
      <w:r w:rsidR="00DA7ABE">
        <w:rPr>
          <w:lang w:bidi="ar-SA"/>
        </w:rPr>
        <w:t xml:space="preserve">be </w:t>
      </w:r>
      <w:r>
        <w:rPr>
          <w:lang w:bidi="ar-SA"/>
        </w:rPr>
        <w:t xml:space="preserve">located at site of NIB’s choosing on Grand Bahama. The solution must be configured to allow easy failover </w:t>
      </w:r>
      <w:r w:rsidR="000675E8">
        <w:rPr>
          <w:lang w:bidi="ar-SA"/>
        </w:rPr>
        <w:t xml:space="preserve">of services and users </w:t>
      </w:r>
      <w:r>
        <w:rPr>
          <w:lang w:bidi="ar-SA"/>
        </w:rPr>
        <w:t>to the backup site in the event that the primary site is unavailable.</w:t>
      </w:r>
    </w:p>
    <w:p w14:paraId="38CEA529" w14:textId="7428D417" w:rsidR="006F05FA" w:rsidRDefault="006F05FA" w:rsidP="006F05FA">
      <w:pPr>
        <w:spacing w:line="276" w:lineRule="auto"/>
        <w:ind w:left="446"/>
        <w:rPr>
          <w:lang w:bidi="ar-SA"/>
        </w:rPr>
      </w:pPr>
      <w:r>
        <w:rPr>
          <w:lang w:bidi="ar-SA"/>
        </w:rPr>
        <w:t xml:space="preserve">The solution must connect all users at the National Insurance Board headquarters in Nassau, as well as all users at the </w:t>
      </w:r>
      <w:r w:rsidR="00B17BEA" w:rsidRPr="000E5BB3">
        <w:rPr>
          <w:lang w:bidi="ar-SA"/>
        </w:rPr>
        <w:t>three (3)</w:t>
      </w:r>
      <w:r w:rsidRPr="000E5BB3">
        <w:rPr>
          <w:lang w:bidi="ar-SA"/>
        </w:rPr>
        <w:t xml:space="preserve"> </w:t>
      </w:r>
      <w:r>
        <w:rPr>
          <w:lang w:bidi="ar-SA"/>
        </w:rPr>
        <w:t xml:space="preserve">NIB sub-offices located on New Providence and </w:t>
      </w:r>
      <w:r w:rsidR="00B17BEA">
        <w:rPr>
          <w:lang w:bidi="ar-SA"/>
        </w:rPr>
        <w:t>the twenty</w:t>
      </w:r>
      <w:r w:rsidR="000E5BB3">
        <w:rPr>
          <w:lang w:bidi="ar-SA"/>
        </w:rPr>
        <w:t>-</w:t>
      </w:r>
      <w:r w:rsidR="00B17BEA">
        <w:rPr>
          <w:lang w:bidi="ar-SA"/>
        </w:rPr>
        <w:t xml:space="preserve">seven (27) NIB sub-offices in the </w:t>
      </w:r>
      <w:r>
        <w:rPr>
          <w:lang w:bidi="ar-SA"/>
        </w:rPr>
        <w:t>Family Islands.</w:t>
      </w:r>
    </w:p>
    <w:p w14:paraId="404A2E4B" w14:textId="271955E7" w:rsidR="00792E98" w:rsidRDefault="00792E98">
      <w:pPr>
        <w:pStyle w:val="Heading2"/>
      </w:pPr>
      <w:bookmarkStart w:id="7" w:name="_Toc528651591"/>
      <w:r>
        <w:t>Future Growth</w:t>
      </w:r>
      <w:r w:rsidR="00797BC2">
        <w:t xml:space="preserve"> and </w:t>
      </w:r>
      <w:r w:rsidR="00870CE4">
        <w:t>Enhancements</w:t>
      </w:r>
      <w:bookmarkEnd w:id="7"/>
    </w:p>
    <w:p w14:paraId="55038D8A" w14:textId="6F016FDC" w:rsidR="00C60A76" w:rsidRDefault="00C60A76" w:rsidP="00C60A76">
      <w:pPr>
        <w:spacing w:line="276" w:lineRule="auto"/>
        <w:ind w:left="446"/>
      </w:pPr>
      <w:r>
        <w:t>The solution should allow for additional extensions and sites to be added with minimal effort.</w:t>
      </w:r>
      <w:r w:rsidR="00797BC2">
        <w:t xml:space="preserve"> The vendor must affirm that </w:t>
      </w:r>
      <w:r w:rsidR="00797BC2" w:rsidRPr="00797BC2">
        <w:t>a seven to ten</w:t>
      </w:r>
      <w:r w:rsidR="00C9375C">
        <w:t>-</w:t>
      </w:r>
      <w:r w:rsidR="00797BC2" w:rsidRPr="00797BC2">
        <w:t xml:space="preserve">year roadmap </w:t>
      </w:r>
      <w:r w:rsidR="006F05FA" w:rsidRPr="00797BC2">
        <w:t>for product enhancements</w:t>
      </w:r>
      <w:r w:rsidR="006F05FA">
        <w:t xml:space="preserve"> exists and is </w:t>
      </w:r>
      <w:r w:rsidR="00797BC2">
        <w:t>in place.</w:t>
      </w:r>
    </w:p>
    <w:p w14:paraId="5B207641" w14:textId="5908B868" w:rsidR="00792E98" w:rsidRDefault="00792E98">
      <w:pPr>
        <w:pStyle w:val="Heading2"/>
      </w:pPr>
      <w:bookmarkStart w:id="8" w:name="_Toc528651592"/>
      <w:r>
        <w:t>System Requirements</w:t>
      </w:r>
      <w:bookmarkEnd w:id="8"/>
    </w:p>
    <w:p w14:paraId="3E974BBE" w14:textId="01058B4C" w:rsidR="00792E98" w:rsidRDefault="00792E98" w:rsidP="007B5F8B">
      <w:pPr>
        <w:spacing w:line="276" w:lineRule="auto"/>
        <w:ind w:left="450"/>
      </w:pPr>
      <w:r w:rsidRPr="00792E98">
        <w:t xml:space="preserve">The solution should satisfy the Functional </w:t>
      </w:r>
      <w:r w:rsidR="00E326FC">
        <w:t xml:space="preserve">&amp; Non-Functional </w:t>
      </w:r>
      <w:r w:rsidRPr="00792E98">
        <w:t xml:space="preserve">Requirements as specified in the Section </w:t>
      </w:r>
      <w:r>
        <w:t>3.</w:t>
      </w:r>
    </w:p>
    <w:p w14:paraId="6786F160" w14:textId="7BF716B8" w:rsidR="00792E98" w:rsidRDefault="00792E98">
      <w:pPr>
        <w:pStyle w:val="Heading2"/>
      </w:pPr>
      <w:bookmarkStart w:id="9" w:name="_Toc528651593"/>
      <w:r>
        <w:t>System Maintenance</w:t>
      </w:r>
      <w:bookmarkEnd w:id="9"/>
    </w:p>
    <w:p w14:paraId="5DD885E0" w14:textId="1F4A0790" w:rsidR="00792E98" w:rsidRDefault="00BB3775" w:rsidP="00BB3775">
      <w:pPr>
        <w:spacing w:line="276" w:lineRule="auto"/>
        <w:ind w:left="446"/>
        <w:rPr>
          <w:lang w:bidi="ar-SA"/>
        </w:rPr>
      </w:pPr>
      <w:r w:rsidRPr="00BB3775">
        <w:rPr>
          <w:lang w:bidi="ar-SA"/>
        </w:rPr>
        <w:t xml:space="preserve">The solution should require minimal effort by </w:t>
      </w:r>
      <w:r>
        <w:rPr>
          <w:lang w:bidi="ar-SA"/>
        </w:rPr>
        <w:t xml:space="preserve">NIB information technology </w:t>
      </w:r>
      <w:r w:rsidRPr="00BB3775">
        <w:rPr>
          <w:lang w:bidi="ar-SA"/>
        </w:rPr>
        <w:t xml:space="preserve">staff to administrate, backup, and maintain. Product updates to the solution’s software </w:t>
      </w:r>
      <w:r w:rsidR="006F05FA">
        <w:rPr>
          <w:lang w:bidi="ar-SA"/>
        </w:rPr>
        <w:t xml:space="preserve">and firmware </w:t>
      </w:r>
      <w:r w:rsidRPr="00BB3775">
        <w:rPr>
          <w:lang w:bidi="ar-SA"/>
        </w:rPr>
        <w:t>components should not have a significant impact on the operation of the solution.</w:t>
      </w:r>
    </w:p>
    <w:p w14:paraId="179C2318" w14:textId="1FE4A2E9" w:rsidR="00792E98" w:rsidRDefault="00792E98">
      <w:pPr>
        <w:pStyle w:val="Heading2"/>
      </w:pPr>
      <w:bookmarkStart w:id="10" w:name="_Toc528651594"/>
      <w:r>
        <w:t>Licensing</w:t>
      </w:r>
      <w:r w:rsidR="008777EF">
        <w:t xml:space="preserve"> and Devices</w:t>
      </w:r>
      <w:bookmarkEnd w:id="10"/>
    </w:p>
    <w:p w14:paraId="4932D3DC" w14:textId="77777777" w:rsidR="00C60A76" w:rsidRDefault="00C60A76" w:rsidP="00C60A76">
      <w:pPr>
        <w:spacing w:line="276" w:lineRule="auto"/>
        <w:ind w:left="446"/>
      </w:pPr>
      <w:r>
        <w:t>The solution should have a multi-level user licensing structure based on functionality; thereby allowing the tailoring of the purchased licenses to our user demographic.</w:t>
      </w:r>
    </w:p>
    <w:p w14:paraId="3DF686D9" w14:textId="77777777" w:rsidR="00C60A76" w:rsidRDefault="00C60A76" w:rsidP="00C60A76">
      <w:pPr>
        <w:spacing w:line="276" w:lineRule="auto"/>
        <w:ind w:left="446"/>
      </w:pPr>
      <w:r>
        <w:t>The table below summarizes the different categories of users.</w:t>
      </w:r>
    </w:p>
    <w:p w14:paraId="35A00A33" w14:textId="77777777" w:rsidR="00C60A76" w:rsidRDefault="00C60A76" w:rsidP="00C60A76">
      <w:pPr>
        <w:ind w:left="446"/>
      </w:pPr>
    </w:p>
    <w:tbl>
      <w:tblPr>
        <w:tblStyle w:val="TableGrid"/>
        <w:tblW w:w="7739" w:type="dxa"/>
        <w:tblInd w:w="44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6299"/>
        <w:gridCol w:w="1440"/>
      </w:tblGrid>
      <w:tr w:rsidR="00C60A76" w:rsidRPr="00C60A76" w14:paraId="646EBF47" w14:textId="77777777" w:rsidTr="00C60A76">
        <w:tc>
          <w:tcPr>
            <w:tcW w:w="6299" w:type="dxa"/>
          </w:tcPr>
          <w:p w14:paraId="0EB156F3" w14:textId="77777777" w:rsidR="00C60A76" w:rsidRPr="00C60A76" w:rsidRDefault="00C60A76" w:rsidP="00C60A76">
            <w:pPr>
              <w:spacing w:line="276" w:lineRule="auto"/>
              <w:rPr>
                <w:b/>
              </w:rPr>
            </w:pPr>
            <w:r w:rsidRPr="00C60A76">
              <w:rPr>
                <w:b/>
              </w:rPr>
              <w:t>User Category</w:t>
            </w:r>
          </w:p>
        </w:tc>
        <w:tc>
          <w:tcPr>
            <w:tcW w:w="1440" w:type="dxa"/>
          </w:tcPr>
          <w:p w14:paraId="4461510A" w14:textId="77777777" w:rsidR="00C60A76" w:rsidRPr="00C60A76" w:rsidRDefault="00C60A76" w:rsidP="00B45A51">
            <w:pPr>
              <w:rPr>
                <w:b/>
              </w:rPr>
            </w:pPr>
            <w:r w:rsidRPr="00C60A76">
              <w:rPr>
                <w:b/>
              </w:rPr>
              <w:t>Initial Count</w:t>
            </w:r>
          </w:p>
        </w:tc>
      </w:tr>
      <w:tr w:rsidR="007164E2" w:rsidRPr="000E5BB3" w14:paraId="5C82907F" w14:textId="77777777" w:rsidTr="00C60A76">
        <w:tc>
          <w:tcPr>
            <w:tcW w:w="6299" w:type="dxa"/>
          </w:tcPr>
          <w:p w14:paraId="07ACEE0C" w14:textId="0A7D9A21" w:rsidR="00C60A76" w:rsidRPr="000E5BB3" w:rsidRDefault="00C60A76" w:rsidP="00E9783E">
            <w:pPr>
              <w:spacing w:line="276" w:lineRule="auto"/>
            </w:pPr>
            <w:r w:rsidRPr="000E5BB3">
              <w:t xml:space="preserve">Users who </w:t>
            </w:r>
            <w:r w:rsidR="00E9783E" w:rsidRPr="000E5BB3">
              <w:t>require only voice calls via a desktop device.</w:t>
            </w:r>
          </w:p>
        </w:tc>
        <w:tc>
          <w:tcPr>
            <w:tcW w:w="1440" w:type="dxa"/>
          </w:tcPr>
          <w:p w14:paraId="10350161" w14:textId="1F0E68DC" w:rsidR="00C60A76" w:rsidRPr="000E5BB3" w:rsidRDefault="007164E2" w:rsidP="000E5BB3">
            <w:pPr>
              <w:jc w:val="right"/>
            </w:pPr>
            <w:r w:rsidRPr="000E5BB3">
              <w:t>550</w:t>
            </w:r>
          </w:p>
        </w:tc>
      </w:tr>
      <w:tr w:rsidR="007164E2" w:rsidRPr="000E5BB3" w14:paraId="5CFBAB3C" w14:textId="77777777" w:rsidTr="00C60A76">
        <w:tc>
          <w:tcPr>
            <w:tcW w:w="6299" w:type="dxa"/>
          </w:tcPr>
          <w:p w14:paraId="17EE4310" w14:textId="473A044D" w:rsidR="00C60A76" w:rsidRPr="000E5BB3" w:rsidRDefault="00C60A76" w:rsidP="00E9783E">
            <w:pPr>
              <w:spacing w:line="276" w:lineRule="auto"/>
            </w:pPr>
            <w:r w:rsidRPr="000E5BB3">
              <w:lastRenderedPageBreak/>
              <w:t xml:space="preserve">Users who </w:t>
            </w:r>
            <w:r w:rsidR="00E9783E" w:rsidRPr="000E5BB3">
              <w:t>require voice calls via a mobile device.</w:t>
            </w:r>
          </w:p>
        </w:tc>
        <w:tc>
          <w:tcPr>
            <w:tcW w:w="1440" w:type="dxa"/>
          </w:tcPr>
          <w:p w14:paraId="2A8F7802" w14:textId="6094318F" w:rsidR="00C60A76" w:rsidRPr="000E5BB3" w:rsidRDefault="007164E2" w:rsidP="000E5BB3">
            <w:pPr>
              <w:jc w:val="right"/>
            </w:pPr>
            <w:r w:rsidRPr="000E5BB3">
              <w:t>100</w:t>
            </w:r>
          </w:p>
        </w:tc>
      </w:tr>
      <w:tr w:rsidR="007164E2" w:rsidRPr="000E5BB3" w14:paraId="5E93681E" w14:textId="77777777" w:rsidTr="00C60A76">
        <w:tc>
          <w:tcPr>
            <w:tcW w:w="6299" w:type="dxa"/>
          </w:tcPr>
          <w:p w14:paraId="3DE4F3B7" w14:textId="5FAFC354" w:rsidR="00C60A76" w:rsidRPr="000E5BB3" w:rsidRDefault="00C60A76" w:rsidP="00E9783E">
            <w:pPr>
              <w:spacing w:line="276" w:lineRule="auto"/>
            </w:pPr>
            <w:r w:rsidRPr="000E5BB3">
              <w:t xml:space="preserve">Users who </w:t>
            </w:r>
            <w:r w:rsidR="00E9783E" w:rsidRPr="000E5BB3">
              <w:t>require voice and video calls.</w:t>
            </w:r>
          </w:p>
        </w:tc>
        <w:tc>
          <w:tcPr>
            <w:tcW w:w="1440" w:type="dxa"/>
          </w:tcPr>
          <w:p w14:paraId="136681EF" w14:textId="5BE955F0" w:rsidR="00C60A76" w:rsidRPr="000E5BB3" w:rsidRDefault="007164E2" w:rsidP="000E5BB3">
            <w:pPr>
              <w:jc w:val="right"/>
            </w:pPr>
            <w:r w:rsidRPr="000E5BB3">
              <w:t>50</w:t>
            </w:r>
          </w:p>
        </w:tc>
      </w:tr>
      <w:tr w:rsidR="007164E2" w:rsidRPr="000E5BB3" w14:paraId="0C6073D9" w14:textId="77777777" w:rsidTr="00C60A76">
        <w:tc>
          <w:tcPr>
            <w:tcW w:w="6299" w:type="dxa"/>
          </w:tcPr>
          <w:p w14:paraId="4FCA2615" w14:textId="1C8C8A49" w:rsidR="00797BC2" w:rsidRPr="000E5BB3" w:rsidRDefault="00797BC2" w:rsidP="00E9783E">
            <w:pPr>
              <w:spacing w:line="276" w:lineRule="auto"/>
            </w:pPr>
            <w:r w:rsidRPr="000E5BB3">
              <w:t>Call agents in the Call Center.</w:t>
            </w:r>
          </w:p>
        </w:tc>
        <w:tc>
          <w:tcPr>
            <w:tcW w:w="1440" w:type="dxa"/>
          </w:tcPr>
          <w:p w14:paraId="1923C59A" w14:textId="2192B819" w:rsidR="00797BC2" w:rsidRPr="000E5BB3" w:rsidRDefault="007329CD" w:rsidP="00C60A76">
            <w:pPr>
              <w:jc w:val="right"/>
            </w:pPr>
            <w:r w:rsidRPr="000E5BB3">
              <w:t>20</w:t>
            </w:r>
          </w:p>
        </w:tc>
      </w:tr>
      <w:tr w:rsidR="007164E2" w:rsidRPr="000E5BB3" w14:paraId="67CC3165" w14:textId="77777777" w:rsidTr="00C60A76">
        <w:tc>
          <w:tcPr>
            <w:tcW w:w="6299" w:type="dxa"/>
          </w:tcPr>
          <w:p w14:paraId="64E30A0C" w14:textId="5AEA1E1D" w:rsidR="00797BC2" w:rsidRPr="000E5BB3" w:rsidRDefault="00797BC2" w:rsidP="00E9783E">
            <w:pPr>
              <w:spacing w:line="276" w:lineRule="auto"/>
            </w:pPr>
            <w:r w:rsidRPr="000E5BB3">
              <w:t>Supervisor</w:t>
            </w:r>
            <w:r w:rsidR="009D552C" w:rsidRPr="000E5BB3">
              <w:t>s</w:t>
            </w:r>
            <w:r w:rsidRPr="000E5BB3">
              <w:t xml:space="preserve"> and managers in the Call Center.</w:t>
            </w:r>
          </w:p>
        </w:tc>
        <w:tc>
          <w:tcPr>
            <w:tcW w:w="1440" w:type="dxa"/>
          </w:tcPr>
          <w:p w14:paraId="75054F9D" w14:textId="14AD5DBE" w:rsidR="00797BC2" w:rsidRPr="000E5BB3" w:rsidRDefault="007329CD" w:rsidP="00C60A76">
            <w:pPr>
              <w:jc w:val="right"/>
            </w:pPr>
            <w:r w:rsidRPr="000E5BB3">
              <w:t>6</w:t>
            </w:r>
          </w:p>
        </w:tc>
      </w:tr>
      <w:tr w:rsidR="007164E2" w:rsidRPr="000E5BB3" w14:paraId="4DA9CC8E" w14:textId="77777777" w:rsidTr="00C60A76">
        <w:tc>
          <w:tcPr>
            <w:tcW w:w="6299" w:type="dxa"/>
          </w:tcPr>
          <w:p w14:paraId="580E2CE0" w14:textId="59F20083" w:rsidR="00C60A76" w:rsidRPr="000E5BB3" w:rsidRDefault="00C60A76" w:rsidP="000E5BB3">
            <w:pPr>
              <w:spacing w:line="276" w:lineRule="auto"/>
              <w:jc w:val="right"/>
              <w:rPr>
                <w:b/>
              </w:rPr>
            </w:pPr>
            <w:r w:rsidRPr="000E5BB3">
              <w:rPr>
                <w:b/>
              </w:rPr>
              <w:t>Tota</w:t>
            </w:r>
            <w:r w:rsidR="007329CD" w:rsidRPr="000E5BB3">
              <w:rPr>
                <w:b/>
              </w:rPr>
              <w:t>l</w:t>
            </w:r>
          </w:p>
        </w:tc>
        <w:tc>
          <w:tcPr>
            <w:tcW w:w="1440" w:type="dxa"/>
          </w:tcPr>
          <w:p w14:paraId="32DC6F62" w14:textId="13FC9C4E" w:rsidR="00C60A76" w:rsidRPr="000E5BB3" w:rsidRDefault="007164E2" w:rsidP="000E5BB3">
            <w:pPr>
              <w:jc w:val="right"/>
              <w:rPr>
                <w:b/>
              </w:rPr>
            </w:pPr>
            <w:r w:rsidRPr="000E5BB3">
              <w:rPr>
                <w:b/>
              </w:rPr>
              <w:t>726</w:t>
            </w:r>
          </w:p>
        </w:tc>
      </w:tr>
    </w:tbl>
    <w:p w14:paraId="59090C16" w14:textId="19B2BB89" w:rsidR="00C60A76" w:rsidRPr="000E5BB3" w:rsidRDefault="00C60A76" w:rsidP="00C60A76">
      <w:pPr>
        <w:ind w:left="446"/>
      </w:pPr>
    </w:p>
    <w:p w14:paraId="5803BA2B" w14:textId="425EA7C0" w:rsidR="00797BC2" w:rsidRPr="000E5BB3" w:rsidRDefault="00797BC2" w:rsidP="000E5BB3">
      <w:pPr>
        <w:ind w:left="450"/>
        <w:rPr>
          <w:lang w:bidi="ar-SA"/>
        </w:rPr>
      </w:pPr>
      <w:r w:rsidRPr="000E5BB3">
        <w:rPr>
          <w:lang w:bidi="ar-SA"/>
        </w:rPr>
        <w:t xml:space="preserve">The solution must include at least eighty (80) new </w:t>
      </w:r>
      <w:r w:rsidR="000675E8" w:rsidRPr="000E5BB3">
        <w:rPr>
          <w:lang w:bidi="ar-SA"/>
        </w:rPr>
        <w:t xml:space="preserve">desk </w:t>
      </w:r>
      <w:r w:rsidRPr="000E5BB3">
        <w:rPr>
          <w:lang w:bidi="ar-SA"/>
        </w:rPr>
        <w:t>devices for ca</w:t>
      </w:r>
      <w:r w:rsidR="000675E8" w:rsidRPr="000E5BB3">
        <w:rPr>
          <w:lang w:bidi="ar-SA"/>
        </w:rPr>
        <w:t xml:space="preserve">ll </w:t>
      </w:r>
      <w:r w:rsidRPr="000E5BB3">
        <w:rPr>
          <w:lang w:bidi="ar-SA"/>
        </w:rPr>
        <w:t>center and power users</w:t>
      </w:r>
      <w:r w:rsidR="000675E8" w:rsidRPr="000E5BB3">
        <w:rPr>
          <w:lang w:bidi="ar-SA"/>
        </w:rPr>
        <w:t>, which allows the users to access all of the features available under their license.</w:t>
      </w:r>
    </w:p>
    <w:p w14:paraId="3E3492E3" w14:textId="5A01DA11" w:rsidR="001A7686" w:rsidRPr="000E5BB3" w:rsidRDefault="001A7686">
      <w:pPr>
        <w:pStyle w:val="Heading2"/>
      </w:pPr>
      <w:bookmarkStart w:id="11" w:name="_Toc527642299"/>
      <w:bookmarkStart w:id="12" w:name="_Toc527707442"/>
      <w:bookmarkStart w:id="13" w:name="_Toc239744465"/>
      <w:bookmarkStart w:id="14" w:name="_Toc243724449"/>
      <w:bookmarkStart w:id="15" w:name="_Toc243724782"/>
      <w:bookmarkStart w:id="16" w:name="_Toc528651595"/>
      <w:bookmarkEnd w:id="11"/>
      <w:bookmarkEnd w:id="12"/>
      <w:r w:rsidRPr="000E5BB3">
        <w:t>Professional Services</w:t>
      </w:r>
      <w:bookmarkEnd w:id="13"/>
      <w:bookmarkEnd w:id="14"/>
      <w:bookmarkEnd w:id="15"/>
      <w:bookmarkEnd w:id="16"/>
    </w:p>
    <w:p w14:paraId="01F3D859" w14:textId="77777777" w:rsidR="001A7686" w:rsidRPr="00A5370D" w:rsidRDefault="001A7686" w:rsidP="001A7686">
      <w:pPr>
        <w:spacing w:line="276" w:lineRule="auto"/>
        <w:ind w:left="450"/>
        <w:rPr>
          <w:lang w:val="en-US"/>
        </w:rPr>
      </w:pPr>
      <w:r>
        <w:rPr>
          <w:lang w:val="en-US"/>
        </w:rPr>
        <w:t>The selected vendor will be required to perform the following professional services:</w:t>
      </w:r>
    </w:p>
    <w:p w14:paraId="02BF858F" w14:textId="6F119C8E" w:rsidR="001A7686" w:rsidRPr="000E5BB3" w:rsidRDefault="001A7686" w:rsidP="001A7686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0E5BB3">
        <w:rPr>
          <w:color w:val="000000" w:themeColor="text1"/>
        </w:rPr>
        <w:t>Install</w:t>
      </w:r>
      <w:r w:rsidR="00870CE4" w:rsidRPr="000E5BB3">
        <w:rPr>
          <w:color w:val="000000" w:themeColor="text1"/>
        </w:rPr>
        <w:t>ation</w:t>
      </w:r>
      <w:r w:rsidRPr="000E5BB3">
        <w:rPr>
          <w:color w:val="000000" w:themeColor="text1"/>
        </w:rPr>
        <w:t xml:space="preserve"> and </w:t>
      </w:r>
      <w:r w:rsidR="00870CE4" w:rsidRPr="000E5BB3">
        <w:rPr>
          <w:color w:val="000000" w:themeColor="text1"/>
        </w:rPr>
        <w:t>setup</w:t>
      </w:r>
      <w:r w:rsidRPr="000E5BB3">
        <w:rPr>
          <w:color w:val="000000" w:themeColor="text1"/>
        </w:rPr>
        <w:t xml:space="preserve"> the solution’s hardware and software components.</w:t>
      </w:r>
    </w:p>
    <w:p w14:paraId="283732E2" w14:textId="21B0519A" w:rsidR="00B45A51" w:rsidRPr="000E5BB3" w:rsidRDefault="00870CE4" w:rsidP="00B45A51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0E5BB3">
        <w:rPr>
          <w:color w:val="000000" w:themeColor="text1"/>
        </w:rPr>
        <w:t>C</w:t>
      </w:r>
      <w:r w:rsidR="00B45A51" w:rsidRPr="000E5BB3">
        <w:rPr>
          <w:color w:val="000000" w:themeColor="text1"/>
        </w:rPr>
        <w:t xml:space="preserve">onfiguration of </w:t>
      </w:r>
      <w:r w:rsidRPr="000E5BB3">
        <w:rPr>
          <w:color w:val="000000" w:themeColor="text1"/>
        </w:rPr>
        <w:t xml:space="preserve">the solution </w:t>
      </w:r>
      <w:r w:rsidR="00B45A51" w:rsidRPr="000E5BB3">
        <w:rPr>
          <w:color w:val="000000" w:themeColor="text1"/>
        </w:rPr>
        <w:t>to NIB’s specification.</w:t>
      </w:r>
    </w:p>
    <w:p w14:paraId="7D91B77F" w14:textId="77777777" w:rsidR="008A7A6B" w:rsidRPr="000E5BB3" w:rsidRDefault="008A7A6B" w:rsidP="008A7A6B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0E5BB3">
        <w:rPr>
          <w:color w:val="000000" w:themeColor="text1"/>
        </w:rPr>
        <w:t>Assistance with process and procedural development for contact center operations.</w:t>
      </w:r>
    </w:p>
    <w:p w14:paraId="62205CD0" w14:textId="1A905A09" w:rsidR="00792E98" w:rsidRDefault="00792E98">
      <w:pPr>
        <w:pStyle w:val="Heading2"/>
      </w:pPr>
      <w:bookmarkStart w:id="17" w:name="_Toc527707444"/>
      <w:bookmarkStart w:id="18" w:name="_Toc527642301"/>
      <w:bookmarkStart w:id="19" w:name="_Toc527707445"/>
      <w:bookmarkStart w:id="20" w:name="_Toc528651596"/>
      <w:bookmarkEnd w:id="17"/>
      <w:bookmarkEnd w:id="18"/>
      <w:bookmarkEnd w:id="19"/>
      <w:r>
        <w:t>Training</w:t>
      </w:r>
      <w:bookmarkEnd w:id="20"/>
    </w:p>
    <w:p w14:paraId="66F592C2" w14:textId="44785F08" w:rsidR="00792E98" w:rsidRDefault="001A7686" w:rsidP="001A7686">
      <w:pPr>
        <w:ind w:left="450"/>
      </w:pPr>
      <w:r w:rsidRPr="001A7686">
        <w:t xml:space="preserve">The selected vendor will be required to conduct </w:t>
      </w:r>
      <w:r w:rsidR="00870CE4">
        <w:t xml:space="preserve">on-site </w:t>
      </w:r>
      <w:r w:rsidR="00C60A76">
        <w:t xml:space="preserve">targeted </w:t>
      </w:r>
      <w:r w:rsidRPr="001A7686">
        <w:t xml:space="preserve">training </w:t>
      </w:r>
      <w:r w:rsidR="00C60A76">
        <w:t>courses for the following user groups</w:t>
      </w:r>
      <w:r w:rsidRPr="001A7686">
        <w:t>:</w:t>
      </w:r>
    </w:p>
    <w:p w14:paraId="02A70C87" w14:textId="64341270" w:rsidR="00C60A76" w:rsidRPr="000675E8" w:rsidRDefault="00870CE4" w:rsidP="00EC4C0A">
      <w:pPr>
        <w:pStyle w:val="ListParagraph"/>
        <w:numPr>
          <w:ilvl w:val="0"/>
          <w:numId w:val="25"/>
        </w:numPr>
      </w:pPr>
      <w:r w:rsidRPr="000675E8">
        <w:t xml:space="preserve">NIB call </w:t>
      </w:r>
      <w:r w:rsidR="00C60A76" w:rsidRPr="000675E8">
        <w:t>center supervisors and managers</w:t>
      </w:r>
      <w:r w:rsidRPr="000675E8">
        <w:t xml:space="preserve">. </w:t>
      </w:r>
      <w:r w:rsidR="00B17BEA" w:rsidRPr="007329CD">
        <w:t>(</w:t>
      </w:r>
      <w:r w:rsidR="00B17BEA" w:rsidRPr="000E5BB3">
        <w:t>6</w:t>
      </w:r>
      <w:r w:rsidR="00B17BEA" w:rsidRPr="007329CD">
        <w:t xml:space="preserve"> </w:t>
      </w:r>
      <w:r w:rsidRPr="000675E8">
        <w:t>persons)</w:t>
      </w:r>
    </w:p>
    <w:p w14:paraId="37E58C35" w14:textId="442BAF04" w:rsidR="00C60A76" w:rsidRPr="000675E8" w:rsidRDefault="00870CE4" w:rsidP="00870CE4">
      <w:pPr>
        <w:pStyle w:val="ListParagraph"/>
        <w:numPr>
          <w:ilvl w:val="0"/>
          <w:numId w:val="25"/>
        </w:numPr>
      </w:pPr>
      <w:r w:rsidRPr="000675E8">
        <w:t>NIB c</w:t>
      </w:r>
      <w:r w:rsidR="00C60A76" w:rsidRPr="000675E8">
        <w:t>all center agents</w:t>
      </w:r>
      <w:r w:rsidRPr="000675E8">
        <w:t xml:space="preserve">. </w:t>
      </w:r>
      <w:r w:rsidR="00B17BEA" w:rsidRPr="000675E8">
        <w:t>(</w:t>
      </w:r>
      <w:r w:rsidR="00B17BEA" w:rsidRPr="000E5BB3">
        <w:t>20</w:t>
      </w:r>
      <w:r w:rsidR="00B17BEA" w:rsidRPr="007329CD">
        <w:t xml:space="preserve"> </w:t>
      </w:r>
      <w:r w:rsidRPr="000675E8">
        <w:t>persons</w:t>
      </w:r>
      <w:r w:rsidR="00B17BEA">
        <w:t>; 16 in New Providence + 4 in Grand Bahama</w:t>
      </w:r>
      <w:r w:rsidRPr="000675E8">
        <w:t>)</w:t>
      </w:r>
    </w:p>
    <w:p w14:paraId="7A7CC483" w14:textId="53F97D68" w:rsidR="00C60A76" w:rsidRDefault="00870CE4" w:rsidP="00870CE4">
      <w:pPr>
        <w:pStyle w:val="ListParagraph"/>
        <w:numPr>
          <w:ilvl w:val="0"/>
          <w:numId w:val="25"/>
        </w:numPr>
      </w:pPr>
      <w:r w:rsidRPr="000675E8">
        <w:t>NIB information technology</w:t>
      </w:r>
      <w:r w:rsidR="00C60A76" w:rsidRPr="000675E8">
        <w:t xml:space="preserve"> staff </w:t>
      </w:r>
      <w:r w:rsidRPr="000675E8">
        <w:t xml:space="preserve">administrating the solution. </w:t>
      </w:r>
      <w:r w:rsidR="002447ED" w:rsidRPr="000675E8">
        <w:t>(</w:t>
      </w:r>
      <w:r w:rsidR="002447ED" w:rsidRPr="000E5BB3">
        <w:t>10</w:t>
      </w:r>
      <w:r w:rsidR="002447ED" w:rsidRPr="002447ED">
        <w:t xml:space="preserve"> </w:t>
      </w:r>
      <w:r w:rsidRPr="002447ED">
        <w:t>persons</w:t>
      </w:r>
      <w:r w:rsidRPr="000675E8">
        <w:t>)</w:t>
      </w:r>
    </w:p>
    <w:p w14:paraId="70007E1A" w14:textId="2A4062F4" w:rsidR="00B21580" w:rsidRDefault="00B21580" w:rsidP="00870CE4">
      <w:pPr>
        <w:pStyle w:val="ListParagraph"/>
        <w:numPr>
          <w:ilvl w:val="0"/>
          <w:numId w:val="25"/>
        </w:numPr>
      </w:pPr>
      <w:r>
        <w:t xml:space="preserve">NIB </w:t>
      </w:r>
      <w:r w:rsidR="00A370E3">
        <w:t>p</w:t>
      </w:r>
      <w:r>
        <w:t xml:space="preserve">ower </w:t>
      </w:r>
      <w:r w:rsidR="00A370E3">
        <w:t>u</w:t>
      </w:r>
      <w:r>
        <w:t>ser</w:t>
      </w:r>
      <w:r w:rsidR="00A370E3">
        <w:t>s. (</w:t>
      </w:r>
      <w:r w:rsidR="007164E2" w:rsidRPr="000E5BB3">
        <w:t>20</w:t>
      </w:r>
      <w:r w:rsidR="00A370E3">
        <w:t xml:space="preserve"> persons)</w:t>
      </w:r>
    </w:p>
    <w:p w14:paraId="3BB0C1EA" w14:textId="678E5282" w:rsidR="00513895" w:rsidRDefault="00513895" w:rsidP="000E5BB3"/>
    <w:p w14:paraId="5A002B47" w14:textId="4DF6961A" w:rsidR="00513895" w:rsidRDefault="00513895" w:rsidP="000E5BB3">
      <w:pPr>
        <w:pStyle w:val="Heading2"/>
      </w:pPr>
      <w:bookmarkStart w:id="21" w:name="_Toc528651597"/>
      <w:r>
        <w:t>Documentation</w:t>
      </w:r>
      <w:bookmarkEnd w:id="21"/>
    </w:p>
    <w:p w14:paraId="6BE7F66C" w14:textId="77777777" w:rsidR="00513895" w:rsidRDefault="00513895" w:rsidP="000E5BB3">
      <w:pPr>
        <w:ind w:left="446"/>
        <w:rPr>
          <w:lang w:bidi="ar-SA"/>
        </w:rPr>
      </w:pPr>
      <w:r>
        <w:rPr>
          <w:lang w:bidi="ar-SA"/>
        </w:rPr>
        <w:t xml:space="preserve">The selected vendor will provide the following documentation: </w:t>
      </w:r>
    </w:p>
    <w:p w14:paraId="59F80D95" w14:textId="508D8027" w:rsidR="00513895" w:rsidRDefault="00513895" w:rsidP="000E5BB3">
      <w:pPr>
        <w:pStyle w:val="ListParagraph"/>
        <w:numPr>
          <w:ilvl w:val="0"/>
          <w:numId w:val="30"/>
        </w:numPr>
        <w:rPr>
          <w:lang w:bidi="ar-SA"/>
        </w:rPr>
      </w:pPr>
      <w:r>
        <w:rPr>
          <w:lang w:bidi="ar-SA"/>
        </w:rPr>
        <w:t>Solution Design</w:t>
      </w:r>
      <w:r w:rsidR="009E251D">
        <w:rPr>
          <w:lang w:bidi="ar-SA"/>
        </w:rPr>
        <w:t xml:space="preserve"> including Conceptual Diag</w:t>
      </w:r>
      <w:r w:rsidR="003F722D">
        <w:rPr>
          <w:lang w:bidi="ar-SA"/>
        </w:rPr>
        <w:t>ram(s)</w:t>
      </w:r>
      <w:r>
        <w:rPr>
          <w:lang w:bidi="ar-SA"/>
        </w:rPr>
        <w:t xml:space="preserve"> </w:t>
      </w:r>
    </w:p>
    <w:p w14:paraId="69C9C349" w14:textId="7D463114" w:rsidR="00513895" w:rsidRDefault="00513895" w:rsidP="000E5BB3">
      <w:pPr>
        <w:pStyle w:val="ListParagraph"/>
        <w:numPr>
          <w:ilvl w:val="0"/>
          <w:numId w:val="30"/>
        </w:numPr>
        <w:rPr>
          <w:lang w:bidi="ar-SA"/>
        </w:rPr>
      </w:pPr>
      <w:r>
        <w:rPr>
          <w:lang w:bidi="ar-SA"/>
        </w:rPr>
        <w:t>Call Routing</w:t>
      </w:r>
      <w:r w:rsidR="009E251D">
        <w:rPr>
          <w:lang w:bidi="ar-SA"/>
        </w:rPr>
        <w:t xml:space="preserve"> </w:t>
      </w:r>
      <w:r w:rsidR="00614BEA">
        <w:rPr>
          <w:lang w:bidi="ar-SA"/>
        </w:rPr>
        <w:t xml:space="preserve">Design and </w:t>
      </w:r>
      <w:r w:rsidR="009E251D">
        <w:rPr>
          <w:lang w:bidi="ar-SA"/>
        </w:rPr>
        <w:t>Configuration</w:t>
      </w:r>
      <w:r>
        <w:rPr>
          <w:lang w:bidi="ar-SA"/>
        </w:rPr>
        <w:t xml:space="preserve"> </w:t>
      </w:r>
    </w:p>
    <w:p w14:paraId="07E9333F" w14:textId="5B6E4402" w:rsidR="00513895" w:rsidRDefault="00513895" w:rsidP="000E5BB3">
      <w:pPr>
        <w:pStyle w:val="ListParagraph"/>
        <w:numPr>
          <w:ilvl w:val="0"/>
          <w:numId w:val="30"/>
        </w:numPr>
        <w:rPr>
          <w:lang w:bidi="ar-SA"/>
        </w:rPr>
      </w:pPr>
      <w:r>
        <w:rPr>
          <w:lang w:bidi="ar-SA"/>
        </w:rPr>
        <w:t xml:space="preserve">User Manuals, System </w:t>
      </w:r>
      <w:r w:rsidRPr="00513895">
        <w:rPr>
          <w:lang w:bidi="ar-SA"/>
        </w:rPr>
        <w:t>Manuals</w:t>
      </w:r>
      <w:r>
        <w:rPr>
          <w:lang w:bidi="ar-SA"/>
        </w:rPr>
        <w:t xml:space="preserve">, and </w:t>
      </w:r>
      <w:r w:rsidR="003F722D">
        <w:rPr>
          <w:lang w:bidi="ar-SA"/>
        </w:rPr>
        <w:t xml:space="preserve">Administration &amp; </w:t>
      </w:r>
      <w:r>
        <w:rPr>
          <w:lang w:bidi="ar-SA"/>
        </w:rPr>
        <w:t>Operational Guides</w:t>
      </w:r>
    </w:p>
    <w:p w14:paraId="2ED279DB" w14:textId="36AA4523" w:rsidR="00513895" w:rsidRPr="00513895" w:rsidRDefault="00513895" w:rsidP="000E5BB3">
      <w:pPr>
        <w:pStyle w:val="ListParagraph"/>
        <w:numPr>
          <w:ilvl w:val="0"/>
          <w:numId w:val="30"/>
        </w:numPr>
        <w:rPr>
          <w:lang w:bidi="ar-SA"/>
        </w:rPr>
      </w:pPr>
      <w:r w:rsidRPr="00513895">
        <w:rPr>
          <w:lang w:bidi="ar-SA"/>
        </w:rPr>
        <w:t xml:space="preserve">Training </w:t>
      </w:r>
      <w:r>
        <w:rPr>
          <w:lang w:bidi="ar-SA"/>
        </w:rPr>
        <w:t>Manuals</w:t>
      </w:r>
    </w:p>
    <w:p w14:paraId="357F3516" w14:textId="35D0A27B" w:rsidR="001A7686" w:rsidRDefault="00B45A51">
      <w:pPr>
        <w:pStyle w:val="Heading2"/>
      </w:pPr>
      <w:bookmarkStart w:id="22" w:name="_Toc527642303"/>
      <w:bookmarkStart w:id="23" w:name="_Toc527707448"/>
      <w:bookmarkStart w:id="24" w:name="_Toc528651598"/>
      <w:bookmarkEnd w:id="22"/>
      <w:bookmarkEnd w:id="23"/>
      <w:r>
        <w:t>Support</w:t>
      </w:r>
      <w:bookmarkEnd w:id="24"/>
    </w:p>
    <w:p w14:paraId="1FF6133D" w14:textId="7A2E72B7" w:rsidR="00B45A51" w:rsidRPr="000675E8" w:rsidRDefault="00B45A51" w:rsidP="00B45A51">
      <w:pPr>
        <w:ind w:left="446"/>
        <w:rPr>
          <w:lang w:bidi="ar-SA"/>
        </w:rPr>
      </w:pPr>
      <w:r w:rsidRPr="000675E8">
        <w:rPr>
          <w:lang w:bidi="ar-SA"/>
        </w:rPr>
        <w:t>The selected vendor will be required to provide an annual renewa</w:t>
      </w:r>
      <w:r w:rsidR="00870CE4" w:rsidRPr="000675E8">
        <w:rPr>
          <w:lang w:bidi="ar-SA"/>
        </w:rPr>
        <w:t>ble</w:t>
      </w:r>
      <w:r w:rsidRPr="000675E8">
        <w:rPr>
          <w:lang w:bidi="ar-SA"/>
        </w:rPr>
        <w:t xml:space="preserve"> maintenance and support agreement for the solution. The vendor </w:t>
      </w:r>
      <w:r w:rsidR="00870CE4" w:rsidRPr="000675E8">
        <w:rPr>
          <w:lang w:bidi="ar-SA"/>
        </w:rPr>
        <w:t xml:space="preserve">must provide </w:t>
      </w:r>
      <w:r w:rsidRPr="000675E8">
        <w:rPr>
          <w:lang w:bidi="ar-SA"/>
        </w:rPr>
        <w:t xml:space="preserve">support </w:t>
      </w:r>
      <w:r w:rsidR="00870CE4">
        <w:rPr>
          <w:lang w:bidi="ar-SA"/>
        </w:rPr>
        <w:t xml:space="preserve">during the period on </w:t>
      </w:r>
      <w:r w:rsidRPr="000675E8">
        <w:rPr>
          <w:lang w:bidi="ar-SA"/>
        </w:rPr>
        <w:t xml:space="preserve">weekdays between 8am and 6pm ET. The vendor will be required </w:t>
      </w:r>
      <w:r w:rsidR="00870CE4" w:rsidRPr="000675E8">
        <w:rPr>
          <w:lang w:bidi="ar-SA"/>
        </w:rPr>
        <w:t xml:space="preserve">to provide </w:t>
      </w:r>
      <w:r w:rsidRPr="000675E8">
        <w:rPr>
          <w:lang w:bidi="ar-SA"/>
        </w:rPr>
        <w:t xml:space="preserve">a two (2) hour response time for technical issues reported during the </w:t>
      </w:r>
      <w:r w:rsidR="00870CE4" w:rsidRPr="000675E8">
        <w:rPr>
          <w:lang w:bidi="ar-SA"/>
        </w:rPr>
        <w:t xml:space="preserve">above </w:t>
      </w:r>
      <w:r w:rsidRPr="000675E8">
        <w:rPr>
          <w:lang w:bidi="ar-SA"/>
        </w:rPr>
        <w:t xml:space="preserve">stated support period.  </w:t>
      </w:r>
    </w:p>
    <w:p w14:paraId="139845EB" w14:textId="567CB39B" w:rsidR="001A7686" w:rsidRDefault="001A7686" w:rsidP="001A7686">
      <w:pPr>
        <w:ind w:left="450"/>
      </w:pPr>
    </w:p>
    <w:p w14:paraId="090324D1" w14:textId="77777777" w:rsidR="001A7686" w:rsidRDefault="001A7686" w:rsidP="001A7686">
      <w:pPr>
        <w:ind w:left="450"/>
      </w:pPr>
    </w:p>
    <w:p w14:paraId="08270524" w14:textId="285DEFB4" w:rsidR="00792E98" w:rsidRDefault="00792E98" w:rsidP="00792E98"/>
    <w:p w14:paraId="6764B94B" w14:textId="77777777" w:rsidR="00792E98" w:rsidRDefault="00792E98" w:rsidP="00792E98">
      <w:pPr>
        <w:sectPr w:rsidR="00792E98" w:rsidSect="001A231D">
          <w:headerReference w:type="default" r:id="rId9"/>
          <w:footerReference w:type="default" r:id="rId10"/>
          <w:pgSz w:w="12240" w:h="15840"/>
          <w:pgMar w:top="1440" w:right="1440" w:bottom="1166" w:left="1440" w:header="446" w:footer="720" w:gutter="0"/>
          <w:cols w:space="720"/>
          <w:titlePg/>
          <w:docGrid w:linePitch="360"/>
        </w:sectPr>
      </w:pPr>
    </w:p>
    <w:p w14:paraId="2ABA6051" w14:textId="0D7709AF" w:rsidR="00792E98" w:rsidRDefault="00792E98" w:rsidP="00792E98">
      <w:pPr>
        <w:pStyle w:val="Heading1"/>
        <w:rPr>
          <w:lang w:val="en-US"/>
        </w:rPr>
      </w:pPr>
      <w:bookmarkStart w:id="25" w:name="_Toc528651599"/>
      <w:r>
        <w:lastRenderedPageBreak/>
        <w:t>Functional and Non-Functional Requirements</w:t>
      </w:r>
      <w:bookmarkEnd w:id="25"/>
    </w:p>
    <w:p w14:paraId="3E4AA411" w14:textId="7AB6D5C9" w:rsidR="00792E98" w:rsidRDefault="00792E98" w:rsidP="00792E98">
      <w:pPr>
        <w:rPr>
          <w:lang w:val="en-US"/>
        </w:rPr>
      </w:pPr>
    </w:p>
    <w:p w14:paraId="53346DDD" w14:textId="77777777" w:rsidR="00792E98" w:rsidRDefault="00792E98" w:rsidP="00792E98">
      <w:pPr>
        <w:rPr>
          <w:lang w:val="en-US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10413"/>
      </w:tblGrid>
      <w:tr w:rsidR="00792E98" w14:paraId="60C87B5F" w14:textId="77777777" w:rsidTr="00975ADD">
        <w:tc>
          <w:tcPr>
            <w:tcW w:w="2545" w:type="dxa"/>
          </w:tcPr>
          <w:p w14:paraId="4B0DBC4C" w14:textId="77777777" w:rsidR="00792E98" w:rsidRPr="00704EE4" w:rsidRDefault="00792E98" w:rsidP="00975ADD">
            <w:pPr>
              <w:rPr>
                <w:b/>
                <w:lang w:val="en-US"/>
              </w:rPr>
            </w:pPr>
            <w:r w:rsidRPr="00704EE4">
              <w:rPr>
                <w:b/>
                <w:lang w:val="en-US"/>
              </w:rPr>
              <w:t>Company/Vendor Name</w:t>
            </w:r>
            <w:r>
              <w:rPr>
                <w:b/>
                <w:lang w:val="en-US"/>
              </w:rPr>
              <w:t>:</w:t>
            </w:r>
          </w:p>
        </w:tc>
        <w:sdt>
          <w:sdtPr>
            <w:rPr>
              <w:lang w:val="en-US"/>
            </w:rPr>
            <w:id w:val="-59798324"/>
            <w:placeholder>
              <w:docPart w:val="C1E822209A7040D08EA621CFFB9671A0"/>
            </w:placeholder>
            <w:showingPlcHdr/>
          </w:sdtPr>
          <w:sdtEndPr/>
          <w:sdtContent>
            <w:tc>
              <w:tcPr>
                <w:tcW w:w="10530" w:type="dxa"/>
              </w:tcPr>
              <w:p w14:paraId="68FD8447" w14:textId="6AEAE8E1" w:rsidR="00792E98" w:rsidRDefault="00FA30E1" w:rsidP="00FA30E1">
                <w:pPr>
                  <w:rPr>
                    <w:lang w:val="en-US"/>
                  </w:rPr>
                </w:pPr>
                <w:r w:rsidRPr="00FA30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E98" w14:paraId="4024BE20" w14:textId="77777777" w:rsidTr="00975ADD">
        <w:tc>
          <w:tcPr>
            <w:tcW w:w="2545" w:type="dxa"/>
          </w:tcPr>
          <w:p w14:paraId="0631D4B7" w14:textId="77777777" w:rsidR="00792E98" w:rsidRPr="00704EE4" w:rsidRDefault="00792E98" w:rsidP="00975ADD">
            <w:pPr>
              <w:rPr>
                <w:b/>
                <w:lang w:val="en-US"/>
              </w:rPr>
            </w:pPr>
            <w:r w:rsidRPr="00704EE4">
              <w:rPr>
                <w:b/>
                <w:lang w:val="en-US"/>
              </w:rPr>
              <w:t>Product Name</w:t>
            </w:r>
            <w:r>
              <w:rPr>
                <w:b/>
                <w:lang w:val="en-US"/>
              </w:rPr>
              <w:t>(s) and Version(s)</w:t>
            </w:r>
            <w:r w:rsidRPr="00704EE4">
              <w:rPr>
                <w:b/>
                <w:lang w:val="en-US"/>
              </w:rPr>
              <w:t>:</w:t>
            </w:r>
          </w:p>
        </w:tc>
        <w:sdt>
          <w:sdtPr>
            <w:rPr>
              <w:lang w:val="en-US"/>
            </w:rPr>
            <w:id w:val="-913321530"/>
            <w:placeholder>
              <w:docPart w:val="33D4A5E263964DDDA1ADBC2D5C555524"/>
            </w:placeholder>
            <w:showingPlcHdr/>
          </w:sdtPr>
          <w:sdtEndPr/>
          <w:sdtContent>
            <w:tc>
              <w:tcPr>
                <w:tcW w:w="10530" w:type="dxa"/>
              </w:tcPr>
              <w:p w14:paraId="40BA24DB" w14:textId="07C14D28" w:rsidR="00792E98" w:rsidRDefault="00792E98" w:rsidP="00975ADD">
                <w:pPr>
                  <w:rPr>
                    <w:lang w:val="en-US"/>
                  </w:rPr>
                </w:pPr>
                <w:r w:rsidRPr="008F0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9E9FEC" w14:textId="77777777" w:rsidR="00792E98" w:rsidRDefault="00792E98" w:rsidP="00792E98">
      <w:pPr>
        <w:rPr>
          <w:lang w:val="en-US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818"/>
        <w:gridCol w:w="803"/>
        <w:gridCol w:w="807"/>
        <w:gridCol w:w="804"/>
        <w:gridCol w:w="806"/>
        <w:gridCol w:w="3912"/>
      </w:tblGrid>
      <w:tr w:rsidR="00792E98" w:rsidRPr="001A4519" w14:paraId="5689D694" w14:textId="77777777" w:rsidTr="00975ADD">
        <w:trPr>
          <w:cantSplit/>
          <w:tblHeader/>
        </w:trPr>
        <w:tc>
          <w:tcPr>
            <w:tcW w:w="5818" w:type="dxa"/>
            <w:vMerge w:val="restart"/>
            <w:vAlign w:val="center"/>
          </w:tcPr>
          <w:p w14:paraId="4C6A19D1" w14:textId="77777777" w:rsidR="00792E98" w:rsidRPr="00044497" w:rsidRDefault="00792E98" w:rsidP="00975ADD">
            <w:pPr>
              <w:jc w:val="center"/>
              <w:rPr>
                <w:b/>
                <w:lang w:val="en-US"/>
              </w:rPr>
            </w:pPr>
            <w:r w:rsidRPr="00044497">
              <w:rPr>
                <w:b/>
                <w:lang w:val="en-US"/>
              </w:rPr>
              <w:t>Requirement/Feature</w:t>
            </w:r>
          </w:p>
        </w:tc>
        <w:tc>
          <w:tcPr>
            <w:tcW w:w="3220" w:type="dxa"/>
            <w:gridSpan w:val="4"/>
          </w:tcPr>
          <w:p w14:paraId="1D6D5526" w14:textId="77777777" w:rsidR="00792E98" w:rsidRDefault="00792E98" w:rsidP="00975ADD">
            <w:pPr>
              <w:jc w:val="center"/>
              <w:rPr>
                <w:b/>
                <w:lang w:val="en-US"/>
              </w:rPr>
            </w:pPr>
            <w:r w:rsidRPr="00044497">
              <w:rPr>
                <w:b/>
                <w:lang w:val="en-US"/>
              </w:rPr>
              <w:t>Product Satisfaction</w:t>
            </w:r>
          </w:p>
          <w:p w14:paraId="06684DB4" w14:textId="77777777" w:rsidR="00792E98" w:rsidRPr="00044497" w:rsidRDefault="00792E98" w:rsidP="00975ADD">
            <w:pPr>
              <w:jc w:val="center"/>
              <w:rPr>
                <w:sz w:val="16"/>
                <w:szCs w:val="16"/>
                <w:lang w:val="en-US"/>
              </w:rPr>
            </w:pPr>
            <w:r w:rsidRPr="00044497">
              <w:rPr>
                <w:sz w:val="16"/>
                <w:szCs w:val="16"/>
                <w:lang w:val="en-US"/>
              </w:rPr>
              <w:t>(please select appropriate one)</w:t>
            </w:r>
          </w:p>
        </w:tc>
        <w:tc>
          <w:tcPr>
            <w:tcW w:w="3912" w:type="dxa"/>
            <w:vMerge w:val="restart"/>
            <w:vAlign w:val="center"/>
          </w:tcPr>
          <w:p w14:paraId="6A799D06" w14:textId="77777777" w:rsidR="00792E98" w:rsidRPr="00044497" w:rsidRDefault="00792E98" w:rsidP="00975A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792E98" w:rsidRPr="001A4519" w14:paraId="4B40D06E" w14:textId="77777777" w:rsidTr="00975ADD">
        <w:trPr>
          <w:cantSplit/>
          <w:tblHeader/>
        </w:trPr>
        <w:tc>
          <w:tcPr>
            <w:tcW w:w="5818" w:type="dxa"/>
            <w:vMerge/>
          </w:tcPr>
          <w:p w14:paraId="00F9DF16" w14:textId="77777777" w:rsidR="00792E98" w:rsidRPr="00044497" w:rsidRDefault="00792E98" w:rsidP="00975ADD">
            <w:pPr>
              <w:rPr>
                <w:b/>
                <w:lang w:val="en-US"/>
              </w:rPr>
            </w:pP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14:paraId="0CEFF103" w14:textId="77777777" w:rsidR="00792E98" w:rsidRPr="00044497" w:rsidRDefault="00792E98" w:rsidP="00975AD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44497">
              <w:rPr>
                <w:b/>
                <w:sz w:val="18"/>
                <w:szCs w:val="18"/>
                <w:lang w:val="en-US"/>
              </w:rPr>
              <w:t>Does Not Meet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</w:tcPr>
          <w:p w14:paraId="6BFDC566" w14:textId="77777777" w:rsidR="00792E98" w:rsidRPr="00044497" w:rsidRDefault="00792E98" w:rsidP="00975AD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44497">
              <w:rPr>
                <w:b/>
                <w:sz w:val="18"/>
                <w:szCs w:val="18"/>
                <w:lang w:val="en-US"/>
              </w:rPr>
              <w:t>Partially Meets</w:t>
            </w: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18AC013" w14:textId="77777777" w:rsidR="00792E98" w:rsidRPr="00044497" w:rsidRDefault="00792E98" w:rsidP="00975AD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44497">
              <w:rPr>
                <w:b/>
                <w:sz w:val="18"/>
                <w:szCs w:val="18"/>
                <w:lang w:val="en-US"/>
              </w:rPr>
              <w:t>Fully Meets</w:t>
            </w:r>
          </w:p>
        </w:tc>
        <w:tc>
          <w:tcPr>
            <w:tcW w:w="806" w:type="dxa"/>
            <w:tcMar>
              <w:left w:w="0" w:type="dxa"/>
              <w:right w:w="0" w:type="dxa"/>
            </w:tcMar>
            <w:vAlign w:val="center"/>
          </w:tcPr>
          <w:p w14:paraId="42F744E3" w14:textId="77777777" w:rsidR="00792E98" w:rsidRPr="00044497" w:rsidRDefault="00792E98" w:rsidP="00975AD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44497">
              <w:rPr>
                <w:b/>
                <w:sz w:val="18"/>
                <w:szCs w:val="18"/>
                <w:lang w:val="en-US"/>
              </w:rPr>
              <w:t>Exceeds</w:t>
            </w:r>
          </w:p>
        </w:tc>
        <w:tc>
          <w:tcPr>
            <w:tcW w:w="3912" w:type="dxa"/>
            <w:vMerge/>
          </w:tcPr>
          <w:p w14:paraId="231A83D9" w14:textId="77777777" w:rsidR="00792E98" w:rsidRPr="00044497" w:rsidRDefault="00792E98" w:rsidP="00975A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92E98" w:rsidRPr="001A4519" w14:paraId="3DF20D66" w14:textId="77777777" w:rsidTr="00975ADD">
        <w:trPr>
          <w:cantSplit/>
        </w:trPr>
        <w:tc>
          <w:tcPr>
            <w:tcW w:w="5818" w:type="dxa"/>
          </w:tcPr>
          <w:p w14:paraId="1088F96F" w14:textId="77777777" w:rsidR="00792E98" w:rsidRPr="00F61E6F" w:rsidRDefault="00792E98">
            <w:pPr>
              <w:pStyle w:val="Heading2"/>
              <w:spacing w:before="0" w:after="0"/>
              <w:rPr>
                <w:lang w:val="en-US"/>
              </w:rPr>
            </w:pPr>
            <w:bookmarkStart w:id="26" w:name="_Toc528651600"/>
            <w:r w:rsidRPr="00F61E6F">
              <w:rPr>
                <w:lang w:val="en-US"/>
              </w:rPr>
              <w:t>Communications Platform</w:t>
            </w:r>
            <w:bookmarkEnd w:id="26"/>
            <w:r w:rsidRPr="00F61E6F">
              <w:rPr>
                <w:lang w:val="en-US"/>
              </w:rPr>
              <w:t xml:space="preserve"> </w:t>
            </w:r>
          </w:p>
        </w:tc>
        <w:tc>
          <w:tcPr>
            <w:tcW w:w="803" w:type="dxa"/>
          </w:tcPr>
          <w:p w14:paraId="71D5D942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807" w:type="dxa"/>
          </w:tcPr>
          <w:p w14:paraId="33FCB330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804" w:type="dxa"/>
          </w:tcPr>
          <w:p w14:paraId="0072F5CF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806" w:type="dxa"/>
          </w:tcPr>
          <w:p w14:paraId="554CB09C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3912" w:type="dxa"/>
          </w:tcPr>
          <w:p w14:paraId="7A20232A" w14:textId="77777777" w:rsidR="00792E98" w:rsidRPr="001A4519" w:rsidRDefault="00792E98" w:rsidP="00975ADD">
            <w:pPr>
              <w:rPr>
                <w:lang w:val="en-US"/>
              </w:rPr>
            </w:pPr>
          </w:p>
        </w:tc>
      </w:tr>
      <w:tr w:rsidR="00792E98" w:rsidRPr="001A4519" w14:paraId="6521DDAA" w14:textId="77777777" w:rsidTr="00975ADD">
        <w:trPr>
          <w:cantSplit/>
        </w:trPr>
        <w:tc>
          <w:tcPr>
            <w:tcW w:w="5818" w:type="dxa"/>
          </w:tcPr>
          <w:p w14:paraId="09F8E7BC" w14:textId="77777777" w:rsidR="00792E98" w:rsidRPr="001A4519" w:rsidRDefault="00792E98" w:rsidP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>Voice and video call processing capabilities</w:t>
            </w:r>
          </w:p>
        </w:tc>
        <w:sdt>
          <w:sdtPr>
            <w:rPr>
              <w:lang w:val="en-US"/>
            </w:rPr>
            <w:id w:val="48806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2CDEDD6E" w14:textId="4E9F4F46" w:rsidR="00792E98" w:rsidRPr="001A4519" w:rsidRDefault="00FA30E1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81991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7CE19F65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358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76ACEF1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3351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635DE41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48932491"/>
            <w:placeholder>
              <w:docPart w:val="8CBDB1737F0C428495F7F337EEE89357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2404BF0B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13CA8779" w14:textId="77777777" w:rsidTr="00975ADD">
        <w:trPr>
          <w:cantSplit/>
        </w:trPr>
        <w:tc>
          <w:tcPr>
            <w:tcW w:w="5818" w:type="dxa"/>
          </w:tcPr>
          <w:p w14:paraId="5F41A656" w14:textId="77777777" w:rsidR="00792E98" w:rsidRPr="001A4519" w:rsidRDefault="00792E98" w:rsidP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 xml:space="preserve">Mobility capabilities </w:t>
            </w:r>
            <w:r w:rsidRPr="001A4519">
              <w:rPr>
                <w:lang w:val="en-US"/>
              </w:rPr>
              <w:t xml:space="preserve"> </w:t>
            </w:r>
            <w:r>
              <w:rPr>
                <w:lang w:val="en-US"/>
              </w:rPr>
              <w:t>(Laptop and Mobile Clients)</w:t>
            </w:r>
          </w:p>
        </w:tc>
        <w:sdt>
          <w:sdtPr>
            <w:rPr>
              <w:lang w:val="en-US"/>
            </w:rPr>
            <w:id w:val="-210502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74971A70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8800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63DE3BC9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5620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5FA88D05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47850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6036F47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30376765"/>
            <w:placeholder>
              <w:docPart w:val="759D8D376EB640ADBA1D3DE19DA55ACC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374CAE61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55682B1E" w14:textId="77777777" w:rsidTr="00975ADD">
        <w:trPr>
          <w:cantSplit/>
        </w:trPr>
        <w:tc>
          <w:tcPr>
            <w:tcW w:w="5818" w:type="dxa"/>
          </w:tcPr>
          <w:p w14:paraId="5BBBE454" w14:textId="77777777" w:rsidR="00792E98" w:rsidRPr="001A4519" w:rsidRDefault="00792E98" w:rsidP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>Provide voice and attendant capabilities that can be centralized across locations and integrate with email calendars</w:t>
            </w:r>
          </w:p>
        </w:tc>
        <w:sdt>
          <w:sdtPr>
            <w:rPr>
              <w:lang w:val="en-US"/>
            </w:rPr>
            <w:id w:val="-13748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52334D45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8472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5283958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2934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432CA050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7690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220EF18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198696665"/>
            <w:placeholder>
              <w:docPart w:val="CEC5B427D78640238C6FB09E5CD6087E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3253D6E7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42A7F321" w14:textId="77777777" w:rsidTr="00975ADD">
        <w:trPr>
          <w:cantSplit/>
        </w:trPr>
        <w:tc>
          <w:tcPr>
            <w:tcW w:w="5818" w:type="dxa"/>
          </w:tcPr>
          <w:p w14:paraId="184AF784" w14:textId="77777777" w:rsidR="00792E98" w:rsidRDefault="00792E98" w:rsidP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>Provides built-in conferencing capabilities</w:t>
            </w:r>
          </w:p>
        </w:tc>
        <w:sdt>
          <w:sdtPr>
            <w:rPr>
              <w:lang w:val="en-US"/>
            </w:rPr>
            <w:id w:val="45336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0F063FB9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9050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7DC75B98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3626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6411C9AE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2485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197314F8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46941186"/>
            <w:placeholder>
              <w:docPart w:val="1C5A78F7DC3443278836B0D8EB7BCCA5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6EF83220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717432B7" w14:textId="77777777" w:rsidTr="00975ADD">
        <w:trPr>
          <w:cantSplit/>
        </w:trPr>
        <w:tc>
          <w:tcPr>
            <w:tcW w:w="5818" w:type="dxa"/>
          </w:tcPr>
          <w:p w14:paraId="40271C6B" w14:textId="77777777" w:rsidR="00792E98" w:rsidRDefault="00792E98" w:rsidP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>Supports industry standard protocols</w:t>
            </w:r>
          </w:p>
        </w:tc>
        <w:sdt>
          <w:sdtPr>
            <w:rPr>
              <w:lang w:val="en-US"/>
            </w:rPr>
            <w:id w:val="-87723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377A102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6078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60C9CB55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1905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388A53B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9605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2DB9A90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75648563"/>
            <w:placeholder>
              <w:docPart w:val="E6716AE724D8498A9A65629B77682289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4695874B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2793B824" w14:textId="77777777" w:rsidTr="00975ADD">
        <w:trPr>
          <w:cantSplit/>
        </w:trPr>
        <w:tc>
          <w:tcPr>
            <w:tcW w:w="5818" w:type="dxa"/>
          </w:tcPr>
          <w:p w14:paraId="11CA9AF5" w14:textId="77777777" w:rsidR="00792E98" w:rsidRDefault="00792E98" w:rsidP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>Allows connectivity over a wide range of analog, digital, and IP-based devices</w:t>
            </w:r>
          </w:p>
        </w:tc>
        <w:sdt>
          <w:sdtPr>
            <w:rPr>
              <w:lang w:val="en-US"/>
            </w:rPr>
            <w:id w:val="-100967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24A761E0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1445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4462A30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220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1715C094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193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3889B09A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112483754"/>
            <w:placeholder>
              <w:docPart w:val="690DDF00046A47F2ABA22505813CAA17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1548DEB0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623B9D68" w14:textId="77777777" w:rsidTr="00975ADD">
        <w:trPr>
          <w:cantSplit/>
        </w:trPr>
        <w:tc>
          <w:tcPr>
            <w:tcW w:w="5818" w:type="dxa"/>
          </w:tcPr>
          <w:p w14:paraId="690C0B60" w14:textId="24652C70" w:rsidR="00792E98" w:rsidRDefault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 xml:space="preserve">Provides built-in Contact/Call Centre or capability to connect to different call </w:t>
            </w:r>
            <w:r w:rsidR="00513895">
              <w:rPr>
                <w:lang w:val="en-US"/>
              </w:rPr>
              <w:t>centers</w:t>
            </w:r>
          </w:p>
        </w:tc>
        <w:sdt>
          <w:sdtPr>
            <w:rPr>
              <w:lang w:val="en-US"/>
            </w:rPr>
            <w:id w:val="59136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0E1D5AF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6076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737573A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9991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411A06F7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2321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1E8A02B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516189378"/>
            <w:placeholder>
              <w:docPart w:val="C930F9D0618748F1B2E0BFC274FD3931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2F9780F9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35E02A9C" w14:textId="77777777" w:rsidTr="00975ADD">
        <w:trPr>
          <w:cantSplit/>
        </w:trPr>
        <w:tc>
          <w:tcPr>
            <w:tcW w:w="5818" w:type="dxa"/>
          </w:tcPr>
          <w:p w14:paraId="24128D87" w14:textId="77777777" w:rsidR="00792E98" w:rsidRDefault="00792E98" w:rsidP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>Allows centralized intelligent call routing across the enterprise</w:t>
            </w:r>
          </w:p>
        </w:tc>
        <w:sdt>
          <w:sdtPr>
            <w:rPr>
              <w:lang w:val="en-US"/>
            </w:rPr>
            <w:id w:val="-7812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76CC3959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1542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3C10C3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48597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6FFE374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62514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069B797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82495768"/>
            <w:placeholder>
              <w:docPart w:val="4FC54E7419434A9BBA9AFE839CA4404C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158F4F41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1EDCBAB3" w14:textId="77777777" w:rsidTr="00975ADD">
        <w:trPr>
          <w:cantSplit/>
        </w:trPr>
        <w:tc>
          <w:tcPr>
            <w:tcW w:w="5818" w:type="dxa"/>
          </w:tcPr>
          <w:p w14:paraId="73CF6CC6" w14:textId="77777777" w:rsidR="00792E98" w:rsidRDefault="00792E98" w:rsidP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>Provide presence services across a wide range of devices</w:t>
            </w:r>
          </w:p>
        </w:tc>
        <w:sdt>
          <w:sdtPr>
            <w:rPr>
              <w:lang w:val="en-US"/>
            </w:rPr>
            <w:id w:val="-16786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778CDA6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12042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71A429B0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06035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41E037A7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16544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51C3DF1A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37280398"/>
            <w:placeholder>
              <w:docPart w:val="0369EFF655454FC2AB0AE96C57C43B5C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6252D5B0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2062157A" w14:textId="77777777" w:rsidTr="00975ADD">
        <w:trPr>
          <w:cantSplit/>
        </w:trPr>
        <w:tc>
          <w:tcPr>
            <w:tcW w:w="5818" w:type="dxa"/>
          </w:tcPr>
          <w:p w14:paraId="14F31EE0" w14:textId="77777777" w:rsidR="00792E98" w:rsidRDefault="00792E98" w:rsidP="00792E98">
            <w:pPr>
              <w:pStyle w:val="ListParagraph"/>
              <w:numPr>
                <w:ilvl w:val="1"/>
                <w:numId w:val="19"/>
              </w:numPr>
              <w:ind w:left="1080"/>
              <w:rPr>
                <w:lang w:val="en-US"/>
              </w:rPr>
            </w:pPr>
            <w:r>
              <w:rPr>
                <w:lang w:val="en-US"/>
              </w:rPr>
              <w:t>Allow conference bridging for up to 5 parties</w:t>
            </w:r>
          </w:p>
        </w:tc>
        <w:sdt>
          <w:sdtPr>
            <w:rPr>
              <w:lang w:val="en-US"/>
            </w:rPr>
            <w:id w:val="-184176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4DF4338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5576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2C6A2FDE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9294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00BB1F5C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79216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25AEB961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19207694"/>
            <w:placeholder>
              <w:docPart w:val="95E6AC9C72AB466687AD6E5F631C266C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3B0A977B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130EC19C" w14:textId="77777777" w:rsidTr="00975ADD">
        <w:trPr>
          <w:cantSplit/>
        </w:trPr>
        <w:tc>
          <w:tcPr>
            <w:tcW w:w="5818" w:type="dxa"/>
          </w:tcPr>
          <w:p w14:paraId="6DDEA58F" w14:textId="77777777" w:rsidR="00792E98" w:rsidRDefault="00792E98" w:rsidP="00792E98">
            <w:pPr>
              <w:pStyle w:val="ListParagraph"/>
              <w:numPr>
                <w:ilvl w:val="1"/>
                <w:numId w:val="19"/>
              </w:numPr>
              <w:ind w:left="993" w:hanging="284"/>
              <w:rPr>
                <w:lang w:val="en-US"/>
              </w:rPr>
            </w:pPr>
            <w:r>
              <w:rPr>
                <w:lang w:val="en-US"/>
              </w:rPr>
              <w:t xml:space="preserve"> Provide s</w:t>
            </w:r>
            <w:r w:rsidRPr="00F8754E">
              <w:rPr>
                <w:lang w:val="en-US"/>
              </w:rPr>
              <w:t>tandard voice mail presentation to email</w:t>
            </w:r>
          </w:p>
        </w:tc>
        <w:sdt>
          <w:sdtPr>
            <w:rPr>
              <w:lang w:val="en-US"/>
            </w:rPr>
            <w:id w:val="-184084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118260A7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3794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51C2AA54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03953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340D332E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9073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79713D4E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97405702"/>
            <w:placeholder>
              <w:docPart w:val="60CDBA657326492B900C9FA8528CB8B6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0849D220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4D5C901E" w14:textId="77777777" w:rsidTr="00975ADD">
        <w:trPr>
          <w:cantSplit/>
        </w:trPr>
        <w:tc>
          <w:tcPr>
            <w:tcW w:w="5818" w:type="dxa"/>
          </w:tcPr>
          <w:p w14:paraId="3826490D" w14:textId="2D625BB2" w:rsidR="00792E98" w:rsidRPr="00F61E6F" w:rsidRDefault="00792E98">
            <w:pPr>
              <w:pStyle w:val="Heading2"/>
              <w:spacing w:before="0" w:after="0"/>
              <w:rPr>
                <w:lang w:val="en-US"/>
              </w:rPr>
            </w:pPr>
            <w:bookmarkStart w:id="27" w:name="_Toc528651601"/>
            <w:r w:rsidRPr="00F61E6F">
              <w:rPr>
                <w:lang w:val="en-US"/>
              </w:rPr>
              <w:lastRenderedPageBreak/>
              <w:t>Call/Contact Cent</w:t>
            </w:r>
            <w:r w:rsidR="00797BC2">
              <w:rPr>
                <w:lang w:val="en-US"/>
              </w:rPr>
              <w:t>er</w:t>
            </w:r>
            <w:bookmarkEnd w:id="27"/>
          </w:p>
        </w:tc>
        <w:tc>
          <w:tcPr>
            <w:tcW w:w="803" w:type="dxa"/>
          </w:tcPr>
          <w:p w14:paraId="2FCD4739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807" w:type="dxa"/>
          </w:tcPr>
          <w:p w14:paraId="713224D4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804" w:type="dxa"/>
          </w:tcPr>
          <w:p w14:paraId="2BBBD207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806" w:type="dxa"/>
          </w:tcPr>
          <w:p w14:paraId="5F751781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3912" w:type="dxa"/>
          </w:tcPr>
          <w:p w14:paraId="2A139C36" w14:textId="77777777" w:rsidR="00792E98" w:rsidRPr="001A4519" w:rsidRDefault="00792E98" w:rsidP="00975ADD">
            <w:pPr>
              <w:ind w:left="-108"/>
              <w:rPr>
                <w:lang w:val="en-US"/>
              </w:rPr>
            </w:pPr>
          </w:p>
        </w:tc>
      </w:tr>
      <w:tr w:rsidR="00792E98" w:rsidRPr="001A4519" w14:paraId="145ACE10" w14:textId="77777777" w:rsidTr="00975ADD">
        <w:trPr>
          <w:cantSplit/>
        </w:trPr>
        <w:tc>
          <w:tcPr>
            <w:tcW w:w="5818" w:type="dxa"/>
          </w:tcPr>
          <w:p w14:paraId="7311BA31" w14:textId="77777777" w:rsidR="00792E98" w:rsidRPr="001A4519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Capture resource skillset in routing database</w:t>
            </w:r>
          </w:p>
        </w:tc>
        <w:sdt>
          <w:sdtPr>
            <w:rPr>
              <w:lang w:val="en-US"/>
            </w:rPr>
            <w:id w:val="33234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0A20EE34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379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2C5EF2DF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8596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51980E68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5836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516D8ADD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812064184"/>
            <w:placeholder>
              <w:docPart w:val="32CCF641E85C44CE9EB8FF5DC8839BC8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72752D61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2A74537C" w14:textId="77777777" w:rsidTr="00975ADD">
        <w:trPr>
          <w:cantSplit/>
        </w:trPr>
        <w:tc>
          <w:tcPr>
            <w:tcW w:w="5818" w:type="dxa"/>
          </w:tcPr>
          <w:p w14:paraId="7A9FFDF9" w14:textId="77777777" w:rsidR="00792E98" w:rsidRPr="001A4519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Provide out-of-the-box historical and real time performance reporting </w:t>
            </w:r>
          </w:p>
        </w:tc>
        <w:sdt>
          <w:sdtPr>
            <w:rPr>
              <w:lang w:val="en-US"/>
            </w:rPr>
            <w:id w:val="-214525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66DF2234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51873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93022B3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4361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66AFDF87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4890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041F2838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159960689"/>
            <w:placeholder>
              <w:docPart w:val="2A912D89FA29453E87DDC55CA785914A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3A56AE95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72DD4DAA" w14:textId="77777777" w:rsidTr="00975ADD">
        <w:trPr>
          <w:cantSplit/>
        </w:trPr>
        <w:tc>
          <w:tcPr>
            <w:tcW w:w="5818" w:type="dxa"/>
          </w:tcPr>
          <w:p w14:paraId="4BB38F38" w14:textId="77777777" w:rsidR="00792E98" w:rsidRPr="001A4519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Allow agents to view customer call history and past contacts when on a call</w:t>
            </w:r>
          </w:p>
        </w:tc>
        <w:sdt>
          <w:sdtPr>
            <w:rPr>
              <w:lang w:val="en-US"/>
            </w:rPr>
            <w:id w:val="-56063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428A22A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48435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486002D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5152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26599EFD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6464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5735222E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492992182"/>
            <w:placeholder>
              <w:docPart w:val="7628CEB444CF45139C9706885A9C6A1A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2C6D297C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51CC4E64" w14:textId="77777777" w:rsidTr="00975ADD">
        <w:trPr>
          <w:cantSplit/>
        </w:trPr>
        <w:tc>
          <w:tcPr>
            <w:tcW w:w="5818" w:type="dxa"/>
          </w:tcPr>
          <w:p w14:paraId="2EF967DF" w14:textId="77777777" w:rsidR="00792E98" w:rsidRPr="001A4519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Provide outbound dialing tools for callbacks and targeted campaigns</w:t>
            </w:r>
          </w:p>
        </w:tc>
        <w:sdt>
          <w:sdtPr>
            <w:rPr>
              <w:lang w:val="en-US"/>
            </w:rPr>
            <w:id w:val="-121627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3112AC41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2063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34671613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9598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71C6B649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52890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6F4BF11F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56533526"/>
            <w:placeholder>
              <w:docPart w:val="7D7CA2BF03934CC8B8B942F64A4D72D1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4F6E33F6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039D8A26" w14:textId="77777777" w:rsidTr="00975ADD">
        <w:trPr>
          <w:cantSplit/>
        </w:trPr>
        <w:tc>
          <w:tcPr>
            <w:tcW w:w="5818" w:type="dxa"/>
          </w:tcPr>
          <w:p w14:paraId="25E82CFE" w14:textId="77777777" w:rsidR="00792E98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Provide built-in wizards to make configuration easy and fast</w:t>
            </w:r>
          </w:p>
        </w:tc>
        <w:sdt>
          <w:sdtPr>
            <w:rPr>
              <w:lang w:val="en-US"/>
            </w:rPr>
            <w:id w:val="-90329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5712DDDF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8506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09D68670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9680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05F022AD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90780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686EEBDC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446429133"/>
            <w:placeholder>
              <w:docPart w:val="C0A3F9F0015F41FF8971224DE483792A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025B4CCA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0A24D29B" w14:textId="77777777" w:rsidTr="00975ADD">
        <w:trPr>
          <w:cantSplit/>
        </w:trPr>
        <w:tc>
          <w:tcPr>
            <w:tcW w:w="5818" w:type="dxa"/>
          </w:tcPr>
          <w:p w14:paraId="4DC98017" w14:textId="2D380C30" w:rsidR="00792E98" w:rsidRPr="001A4519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Use algorithms and historical data on wait time</w:t>
            </w:r>
            <w:r w:rsidR="004D33C6">
              <w:rPr>
                <w:lang w:val="en-US"/>
              </w:rPr>
              <w:t xml:space="preserve">, call length, </w:t>
            </w:r>
            <w:r>
              <w:rPr>
                <w:lang w:val="en-US"/>
              </w:rPr>
              <w:t>and abando</w:t>
            </w:r>
            <w:r w:rsidR="004D33C6">
              <w:rPr>
                <w:lang w:val="en-US"/>
              </w:rPr>
              <w:t>ned</w:t>
            </w:r>
            <w:r>
              <w:rPr>
                <w:lang w:val="en-US"/>
              </w:rPr>
              <w:t xml:space="preserve"> calls to create a positive customer experience</w:t>
            </w:r>
          </w:p>
        </w:tc>
        <w:sdt>
          <w:sdtPr>
            <w:rPr>
              <w:lang w:val="en-US"/>
            </w:rPr>
            <w:id w:val="-89180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4643CA3D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4155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31B25330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2099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212E27CA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619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02B93193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64865374"/>
            <w:placeholder>
              <w:docPart w:val="37D47801F21D4B8984842AD9CA4483C8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15AF88EE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17451198" w14:textId="77777777" w:rsidTr="00975ADD">
        <w:trPr>
          <w:cantSplit/>
        </w:trPr>
        <w:tc>
          <w:tcPr>
            <w:tcW w:w="5818" w:type="dxa"/>
          </w:tcPr>
          <w:p w14:paraId="41B03B02" w14:textId="77777777" w:rsidR="00792E98" w:rsidRPr="001A4519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B51135">
              <w:rPr>
                <w:lang w:val="en-US"/>
              </w:rPr>
              <w:t>eep agents informed of contact center and individual performance</w:t>
            </w:r>
            <w:r>
              <w:rPr>
                <w:lang w:val="en-US"/>
              </w:rPr>
              <w:t xml:space="preserve"> in real time</w:t>
            </w:r>
          </w:p>
        </w:tc>
        <w:sdt>
          <w:sdtPr>
            <w:rPr>
              <w:lang w:val="en-US"/>
            </w:rPr>
            <w:id w:val="-183798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20D4862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96153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42A87FE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6620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3EAFD33F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8845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7A47E5A9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94831427"/>
            <w:placeholder>
              <w:docPart w:val="EE447EDF73074F9CB1E9F51023201424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33427311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7117E0E0" w14:textId="77777777" w:rsidTr="00975ADD">
        <w:trPr>
          <w:cantSplit/>
        </w:trPr>
        <w:tc>
          <w:tcPr>
            <w:tcW w:w="5818" w:type="dxa"/>
          </w:tcPr>
          <w:p w14:paraId="4FC0B375" w14:textId="77777777" w:rsidR="00792E98" w:rsidRPr="00B51135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Give agents the ability to create and use canned chat messages</w:t>
            </w:r>
          </w:p>
        </w:tc>
        <w:sdt>
          <w:sdtPr>
            <w:rPr>
              <w:lang w:val="en-US"/>
            </w:rPr>
            <w:id w:val="-108028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2EB17508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3020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68E39277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55731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7D76C1E8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682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4FF9E9F3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661766344"/>
            <w:placeholder>
              <w:docPart w:val="A0A4966C697D451AAC589723A7CA5244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4190F51B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1EC292DA" w14:textId="77777777" w:rsidTr="00975ADD">
        <w:trPr>
          <w:cantSplit/>
        </w:trPr>
        <w:tc>
          <w:tcPr>
            <w:tcW w:w="5818" w:type="dxa"/>
          </w:tcPr>
          <w:p w14:paraId="3C1AE9EF" w14:textId="77777777" w:rsidR="00792E98" w:rsidRPr="001A4519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Allow administrators to determine email route by keywords in email content</w:t>
            </w:r>
          </w:p>
        </w:tc>
        <w:sdt>
          <w:sdtPr>
            <w:rPr>
              <w:lang w:val="en-US"/>
            </w:rPr>
            <w:id w:val="160144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6F8D59B3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4660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CB72D1A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51638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3A4A08B3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2103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453C9517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9440435"/>
            <w:placeholder>
              <w:docPart w:val="5547C98726834E07A071545E8A5AC797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403079EF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5E008AB4" w14:textId="77777777" w:rsidTr="00975ADD">
        <w:trPr>
          <w:cantSplit/>
        </w:trPr>
        <w:tc>
          <w:tcPr>
            <w:tcW w:w="5818" w:type="dxa"/>
          </w:tcPr>
          <w:p w14:paraId="2988848C" w14:textId="64DDBB0D" w:rsidR="00792E98" w:rsidRDefault="00792E98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Provide tools to help balance effectiveness and efficiency in the call/contact </w:t>
            </w:r>
            <w:r w:rsidR="00513895">
              <w:rPr>
                <w:lang w:val="en-US"/>
              </w:rPr>
              <w:t>center</w:t>
            </w:r>
          </w:p>
        </w:tc>
        <w:sdt>
          <w:sdtPr>
            <w:rPr>
              <w:lang w:val="en-US"/>
            </w:rPr>
            <w:id w:val="181605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7551B00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6969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59DB973F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8184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5846327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5015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180ACC4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7610449"/>
            <w:placeholder>
              <w:docPart w:val="1AC80A6CD8D94D6F8E3846D7E995270E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714ACF53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01EAED7C" w14:textId="77777777" w:rsidTr="00975ADD">
        <w:trPr>
          <w:cantSplit/>
        </w:trPr>
        <w:tc>
          <w:tcPr>
            <w:tcW w:w="5818" w:type="dxa"/>
          </w:tcPr>
          <w:p w14:paraId="55D5F66D" w14:textId="77777777" w:rsidR="00792E98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F6498">
              <w:rPr>
                <w:lang w:val="en-US"/>
              </w:rPr>
              <w:t>Provide strategic tools for managing the call cent</w:t>
            </w:r>
            <w:r>
              <w:rPr>
                <w:lang w:val="en-US"/>
              </w:rPr>
              <w:t>er - Contact Recording, Quality</w:t>
            </w:r>
            <w:r w:rsidRPr="007F6498">
              <w:rPr>
                <w:lang w:val="en-US"/>
              </w:rPr>
              <w:t xml:space="preserve"> Monitoring, eLearning, Coaching, Performance Scorecards, Workforce Management, Voice Analytics, Desktop and Process Analyt</w:t>
            </w:r>
            <w:r>
              <w:rPr>
                <w:lang w:val="en-US"/>
              </w:rPr>
              <w:t xml:space="preserve">ics and Customer Feedback in </w:t>
            </w:r>
            <w:r w:rsidRPr="007F6498">
              <w:rPr>
                <w:lang w:val="en-US"/>
              </w:rPr>
              <w:t>an integrated solution</w:t>
            </w:r>
          </w:p>
        </w:tc>
        <w:sdt>
          <w:sdtPr>
            <w:rPr>
              <w:lang w:val="en-US"/>
            </w:rPr>
            <w:id w:val="80212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0C5BA80A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9600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334A4573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6839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435720FF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820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0099B6C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10224880"/>
            <w:placeholder>
              <w:docPart w:val="47566978A25E47C397B3961E822729D1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24057F21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1A48AE6D" w14:textId="77777777" w:rsidTr="00975ADD">
        <w:trPr>
          <w:cantSplit/>
        </w:trPr>
        <w:tc>
          <w:tcPr>
            <w:tcW w:w="5818" w:type="dxa"/>
          </w:tcPr>
          <w:p w14:paraId="2CA55A85" w14:textId="77777777" w:rsidR="00792E98" w:rsidRPr="007F6498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Provide knowledge base screen pops for agents as needed</w:t>
            </w:r>
          </w:p>
        </w:tc>
        <w:sdt>
          <w:sdtPr>
            <w:rPr>
              <w:lang w:val="en-US"/>
            </w:rPr>
            <w:id w:val="172780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5E8E5F7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71861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6F07750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3842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221E0098" w14:textId="77DA22A6" w:rsidR="00792E98" w:rsidRPr="001A4519" w:rsidRDefault="00FA30E1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7607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74099A7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448746226"/>
            <w:placeholder>
              <w:docPart w:val="1F864E20A9CC421E80879E855E7C448F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2F779981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6589C887" w14:textId="77777777" w:rsidTr="00975ADD">
        <w:trPr>
          <w:cantSplit/>
        </w:trPr>
        <w:tc>
          <w:tcPr>
            <w:tcW w:w="5818" w:type="dxa"/>
          </w:tcPr>
          <w:p w14:paraId="715846CA" w14:textId="77777777" w:rsidR="00792E98" w:rsidRPr="007F6498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Provide tools to manage customer privacy</w:t>
            </w:r>
          </w:p>
        </w:tc>
        <w:sdt>
          <w:sdtPr>
            <w:rPr>
              <w:lang w:val="en-US"/>
            </w:rPr>
            <w:id w:val="26320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62A0A040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8884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4730B49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0354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328D73BA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83175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779D831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0053725"/>
            <w:placeholder>
              <w:docPart w:val="046BC86D276D44A09C754DBDEA8772EE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70BB8928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77E5E9CC" w14:textId="77777777" w:rsidTr="00975ADD">
        <w:trPr>
          <w:cantSplit/>
        </w:trPr>
        <w:tc>
          <w:tcPr>
            <w:tcW w:w="5818" w:type="dxa"/>
          </w:tcPr>
          <w:p w14:paraId="71DECCC4" w14:textId="77777777" w:rsidR="00792E98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034BC0">
              <w:rPr>
                <w:lang w:val="en-US"/>
              </w:rPr>
              <w:t>Provide multi</w:t>
            </w:r>
            <w:r>
              <w:rPr>
                <w:lang w:val="en-US"/>
              </w:rPr>
              <w:t xml:space="preserve">ple </w:t>
            </w:r>
            <w:r w:rsidRPr="00034BC0">
              <w:rPr>
                <w:lang w:val="en-US"/>
              </w:rPr>
              <w:t>channel</w:t>
            </w:r>
            <w:r>
              <w:rPr>
                <w:lang w:val="en-US"/>
              </w:rPr>
              <w:t>s for interacting with customers; including voice, IM, web chat,</w:t>
            </w:r>
            <w:r w:rsidRPr="00034BC0">
              <w:rPr>
                <w:lang w:val="en-US"/>
              </w:rPr>
              <w:t xml:space="preserve"> SMS text, email, voice mail, fax, scanned documents, and social media</w:t>
            </w:r>
          </w:p>
        </w:tc>
        <w:sdt>
          <w:sdtPr>
            <w:rPr>
              <w:lang w:val="en-US"/>
            </w:rPr>
            <w:id w:val="-211604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0B62605C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47525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5817654A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88321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1495A6BF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14537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4C2A9F37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18378234"/>
            <w:placeholder>
              <w:docPart w:val="4358E45E4FE746EC97ADF30EF4944EE3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1A2AD2CE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6E9A0BF0" w14:textId="77777777" w:rsidTr="00975ADD">
        <w:trPr>
          <w:cantSplit/>
        </w:trPr>
        <w:tc>
          <w:tcPr>
            <w:tcW w:w="5818" w:type="dxa"/>
          </w:tcPr>
          <w:p w14:paraId="4A472375" w14:textId="77777777" w:rsidR="00792E98" w:rsidRPr="00034BC0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8F7C50">
              <w:rPr>
                <w:lang w:val="en-US"/>
              </w:rPr>
              <w:t xml:space="preserve">Provide capabilities for each agent to </w:t>
            </w:r>
            <w:r>
              <w:rPr>
                <w:lang w:val="en-US"/>
              </w:rPr>
              <w:t xml:space="preserve">handle </w:t>
            </w:r>
            <w:r w:rsidRPr="008F7C50">
              <w:rPr>
                <w:lang w:val="en-US"/>
              </w:rPr>
              <w:t>a desired amount of interaction</w:t>
            </w:r>
            <w:r>
              <w:rPr>
                <w:lang w:val="en-US"/>
              </w:rPr>
              <w:t>s/contacts</w:t>
            </w:r>
            <w:r w:rsidRPr="008F7C50">
              <w:rPr>
                <w:lang w:val="en-US"/>
              </w:rPr>
              <w:t xml:space="preserve"> simultaneously</w:t>
            </w:r>
          </w:p>
        </w:tc>
        <w:sdt>
          <w:sdtPr>
            <w:rPr>
              <w:lang w:val="en-US"/>
            </w:rPr>
            <w:id w:val="126650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26280C28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3818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69672D6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8803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36459E3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98944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27D356A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27816520"/>
            <w:placeholder>
              <w:docPart w:val="DB31E3D2AA9544C7897A25B181B8ACEA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71AF5698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37227ACB" w14:textId="77777777" w:rsidTr="00975ADD">
        <w:trPr>
          <w:cantSplit/>
        </w:trPr>
        <w:tc>
          <w:tcPr>
            <w:tcW w:w="5818" w:type="dxa"/>
          </w:tcPr>
          <w:p w14:paraId="26C8E6CE" w14:textId="77777777" w:rsidR="00792E98" w:rsidRPr="008F7C50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Allow integration with business intelligence tools for robust reporting</w:t>
            </w:r>
          </w:p>
        </w:tc>
        <w:sdt>
          <w:sdtPr>
            <w:rPr>
              <w:lang w:val="en-US"/>
            </w:rPr>
            <w:id w:val="8902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044B46FB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43200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56EEAC00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6324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1D496B45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41589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24A505CB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06281368"/>
            <w:placeholder>
              <w:docPart w:val="08AECBF1D6D945F59A9EFD2B598CCC1F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69DBFA69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703804C6" w14:textId="77777777" w:rsidTr="00975ADD">
        <w:trPr>
          <w:cantSplit/>
        </w:trPr>
        <w:tc>
          <w:tcPr>
            <w:tcW w:w="5818" w:type="dxa"/>
          </w:tcPr>
          <w:p w14:paraId="40CD7FC2" w14:textId="77777777" w:rsidR="00792E98" w:rsidRDefault="00792E98" w:rsidP="006B54BD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Provide a mechanism to easily integrate with other enterprise systems</w:t>
            </w:r>
          </w:p>
        </w:tc>
        <w:sdt>
          <w:sdtPr>
            <w:rPr>
              <w:lang w:val="en-US"/>
            </w:rPr>
            <w:id w:val="-2902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26AB104B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649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0B9CC66B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4575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1874C10E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0848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521EE2D1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9099681"/>
            <w:placeholder>
              <w:docPart w:val="D1942592120B456F805BE10F2BB4B9F6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05F056A1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4AE3CCC6" w14:textId="77777777" w:rsidTr="00975ADD">
        <w:trPr>
          <w:cantSplit/>
        </w:trPr>
        <w:tc>
          <w:tcPr>
            <w:tcW w:w="5818" w:type="dxa"/>
          </w:tcPr>
          <w:p w14:paraId="301C192A" w14:textId="77777777" w:rsidR="00792E98" w:rsidRPr="00F61E6F" w:rsidRDefault="00792E98">
            <w:pPr>
              <w:pStyle w:val="Heading2"/>
              <w:spacing w:before="0" w:after="0"/>
              <w:rPr>
                <w:lang w:val="en-US"/>
              </w:rPr>
            </w:pPr>
            <w:bookmarkStart w:id="28" w:name="_Toc528651602"/>
            <w:r w:rsidRPr="00F61E6F">
              <w:rPr>
                <w:lang w:val="en-US"/>
              </w:rPr>
              <w:t>Non-Functional Requirements</w:t>
            </w:r>
            <w:bookmarkEnd w:id="28"/>
          </w:p>
        </w:tc>
        <w:tc>
          <w:tcPr>
            <w:tcW w:w="803" w:type="dxa"/>
          </w:tcPr>
          <w:p w14:paraId="40FE3633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807" w:type="dxa"/>
          </w:tcPr>
          <w:p w14:paraId="7372297A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804" w:type="dxa"/>
          </w:tcPr>
          <w:p w14:paraId="7DAE1D2F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806" w:type="dxa"/>
          </w:tcPr>
          <w:p w14:paraId="1BA29B9F" w14:textId="77777777" w:rsidR="00792E98" w:rsidRPr="001A4519" w:rsidRDefault="00792E98" w:rsidP="00975ADD">
            <w:pPr>
              <w:jc w:val="center"/>
              <w:rPr>
                <w:lang w:val="en-US"/>
              </w:rPr>
            </w:pPr>
          </w:p>
        </w:tc>
        <w:tc>
          <w:tcPr>
            <w:tcW w:w="3912" w:type="dxa"/>
          </w:tcPr>
          <w:p w14:paraId="4838ECDE" w14:textId="77777777" w:rsidR="00792E98" w:rsidRPr="001A4519" w:rsidRDefault="00792E98" w:rsidP="00975ADD">
            <w:pPr>
              <w:ind w:left="-108"/>
              <w:rPr>
                <w:lang w:val="en-US"/>
              </w:rPr>
            </w:pPr>
          </w:p>
        </w:tc>
      </w:tr>
      <w:tr w:rsidR="00792E98" w:rsidRPr="001A4519" w14:paraId="6DA55FEF" w14:textId="77777777" w:rsidTr="00975ADD">
        <w:trPr>
          <w:cantSplit/>
        </w:trPr>
        <w:tc>
          <w:tcPr>
            <w:tcW w:w="5818" w:type="dxa"/>
          </w:tcPr>
          <w:p w14:paraId="2033B6C0" w14:textId="77777777" w:rsidR="00792E98" w:rsidRPr="001A4519" w:rsidRDefault="00792E98" w:rsidP="006B54BD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E64AD5">
              <w:rPr>
                <w:color w:val="000000" w:themeColor="text1"/>
                <w:lang w:val="en-US"/>
              </w:rPr>
              <w:t>Provide a high availability cost effective solution design that would ensure service continues when communication links to certain locations are down</w:t>
            </w:r>
          </w:p>
        </w:tc>
        <w:sdt>
          <w:sdtPr>
            <w:rPr>
              <w:lang w:val="en-US"/>
            </w:rPr>
            <w:id w:val="-107744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7AF6B006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1531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64CBD2EF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5844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7A68054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10152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03A012B9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13753647"/>
            <w:placeholder>
              <w:docPart w:val="BFB0C5C9B49D4CB1833DBEDA6026EB34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2EFAFC14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57024C33" w14:textId="77777777" w:rsidTr="00975ADD">
        <w:trPr>
          <w:cantSplit/>
        </w:trPr>
        <w:tc>
          <w:tcPr>
            <w:tcW w:w="5818" w:type="dxa"/>
          </w:tcPr>
          <w:p w14:paraId="7C5E3767" w14:textId="77777777" w:rsidR="00792E98" w:rsidRDefault="00792E98" w:rsidP="006B54BD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Easily scalable</w:t>
            </w:r>
          </w:p>
        </w:tc>
        <w:sdt>
          <w:sdtPr>
            <w:rPr>
              <w:lang w:val="en-US"/>
            </w:rPr>
            <w:id w:val="-32828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458053B1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4459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67178F15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2349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0DD8F40B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13266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5717148C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015069942"/>
            <w:placeholder>
              <w:docPart w:val="2C569F2A96CB4D4D8BF2FBDC699142EC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2B7C34CC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5D835D13" w14:textId="77777777" w:rsidTr="00975ADD">
        <w:trPr>
          <w:cantSplit/>
        </w:trPr>
        <w:tc>
          <w:tcPr>
            <w:tcW w:w="5818" w:type="dxa"/>
          </w:tcPr>
          <w:p w14:paraId="0E32356B" w14:textId="77777777" w:rsidR="00792E98" w:rsidRPr="001A4519" w:rsidRDefault="00792E98" w:rsidP="006B54BD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Supports a minimum of 800 users and 30 locations</w:t>
            </w:r>
          </w:p>
        </w:tc>
        <w:sdt>
          <w:sdtPr>
            <w:rPr>
              <w:lang w:val="en-US"/>
            </w:rPr>
            <w:id w:val="-5278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37380B22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3906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7C0FF934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7441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0BD848A3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43371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03675BBA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055396210"/>
            <w:placeholder>
              <w:docPart w:val="C82DA568F55C431DA266215CE52260F1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2F369F20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4C25CBDB" w14:textId="77777777" w:rsidTr="00975ADD">
        <w:trPr>
          <w:cantSplit/>
        </w:trPr>
        <w:tc>
          <w:tcPr>
            <w:tcW w:w="5818" w:type="dxa"/>
          </w:tcPr>
          <w:p w14:paraId="13968290" w14:textId="7526FC1B" w:rsidR="00792E98" w:rsidRDefault="00792E98" w:rsidP="006B54BD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Active Directory Integration</w:t>
            </w:r>
          </w:p>
        </w:tc>
        <w:sdt>
          <w:sdtPr>
            <w:rPr>
              <w:lang w:val="en-US"/>
            </w:rPr>
            <w:id w:val="71709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101B8DEE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7228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0C209F1B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73304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5A8498C3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0935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2BE55565" w14:textId="77777777" w:rsidR="00792E98" w:rsidRPr="001A4519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71367784"/>
            <w:placeholder>
              <w:docPart w:val="2D01E07B67E54511B85D939B4EC9C2D7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1809D464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3F2F337E" w14:textId="77777777" w:rsidTr="00975ADD">
        <w:trPr>
          <w:cantSplit/>
        </w:trPr>
        <w:tc>
          <w:tcPr>
            <w:tcW w:w="5818" w:type="dxa"/>
          </w:tcPr>
          <w:p w14:paraId="610A6DFE" w14:textId="77777777" w:rsidR="00792E98" w:rsidRDefault="00792E98" w:rsidP="006B54BD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Web browser based thin client</w:t>
            </w:r>
          </w:p>
        </w:tc>
        <w:sdt>
          <w:sdtPr>
            <w:rPr>
              <w:lang w:val="en-US"/>
            </w:rPr>
            <w:id w:val="-49772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682A9684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4547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44DD3FB6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14680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76E20952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0085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588C97AF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955218169"/>
            <w:placeholder>
              <w:docPart w:val="3677EDC04240407EA9FEAD230A531716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24A3E905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92E98" w:rsidRPr="001A4519" w14:paraId="290683A5" w14:textId="77777777" w:rsidTr="00975ADD">
        <w:trPr>
          <w:cantSplit/>
        </w:trPr>
        <w:tc>
          <w:tcPr>
            <w:tcW w:w="5818" w:type="dxa"/>
          </w:tcPr>
          <w:p w14:paraId="10D737FA" w14:textId="19D349AE" w:rsidR="00792E98" w:rsidRDefault="00870CE4" w:rsidP="006B54BD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792E98">
              <w:rPr>
                <w:lang w:val="en-US"/>
              </w:rPr>
              <w:t>ompatibility with existing handsets deployed in NIB (</w:t>
            </w:r>
            <w:r w:rsidR="00792E98" w:rsidRPr="000675E8">
              <w:rPr>
                <w:i/>
                <w:lang w:val="en-US"/>
              </w:rPr>
              <w:t>list to be provided</w:t>
            </w:r>
            <w:r w:rsidR="00792E98"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169625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2B8B2513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729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41A06AC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4425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</w:tcPr>
              <w:p w14:paraId="457EB3E0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6002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28C7657A" w14:textId="77777777" w:rsidR="00792E98" w:rsidRDefault="00792E98" w:rsidP="00975AD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80600961"/>
            <w:placeholder>
              <w:docPart w:val="E9AAA9F06C5044B690AB61542F31ED2F"/>
            </w:placeholder>
            <w:showingPlcHdr/>
          </w:sdtPr>
          <w:sdtEndPr/>
          <w:sdtContent>
            <w:tc>
              <w:tcPr>
                <w:tcW w:w="3912" w:type="dxa"/>
              </w:tcPr>
              <w:p w14:paraId="048CCFA4" w14:textId="77777777" w:rsidR="00792E98" w:rsidRPr="001A4519" w:rsidRDefault="00792E98" w:rsidP="00975ADD">
                <w:pPr>
                  <w:ind w:left="-108"/>
                  <w:rPr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</w:tbl>
    <w:p w14:paraId="36C19C1D" w14:textId="02D2ADDD" w:rsidR="00792E98" w:rsidRPr="00792E98" w:rsidRDefault="00792E98" w:rsidP="00792E98"/>
    <w:sectPr w:rsidR="00792E98" w:rsidRPr="00792E98" w:rsidSect="00975ADD">
      <w:footerReference w:type="default" r:id="rId11"/>
      <w:pgSz w:w="15840" w:h="12240" w:orient="landscape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BAA7F" w14:textId="77777777" w:rsidR="00463355" w:rsidRDefault="00463355" w:rsidP="00260883">
      <w:r>
        <w:separator/>
      </w:r>
    </w:p>
  </w:endnote>
  <w:endnote w:type="continuationSeparator" w:id="0">
    <w:p w14:paraId="58101F1A" w14:textId="77777777" w:rsidR="00463355" w:rsidRDefault="00463355" w:rsidP="0026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F1556" w14:textId="0590121B" w:rsidR="007329CD" w:rsidRDefault="007329CD" w:rsidP="00A85B9C">
    <w:pPr>
      <w:pStyle w:val="Footer"/>
      <w:pBdr>
        <w:top w:val="single" w:sz="12" w:space="1" w:color="C7E2FA"/>
      </w:pBdr>
      <w:tabs>
        <w:tab w:val="clear" w:pos="4680"/>
        <w:tab w:val="clear" w:pos="9360"/>
        <w:tab w:val="center" w:pos="5040"/>
        <w:tab w:val="right" w:pos="10080"/>
      </w:tabs>
      <w:rPr>
        <w:rStyle w:val="IntenseReference"/>
      </w:rPr>
    </w:pPr>
  </w:p>
  <w:p w14:paraId="5E1246B4" w14:textId="5051AF7C" w:rsidR="007329CD" w:rsidRPr="00EF6D68" w:rsidRDefault="007329CD" w:rsidP="002B7037">
    <w:pPr>
      <w:pStyle w:val="Footer"/>
      <w:pBdr>
        <w:top w:val="single" w:sz="12" w:space="1" w:color="C7E2FA"/>
      </w:pBdr>
      <w:tabs>
        <w:tab w:val="clear" w:pos="4680"/>
        <w:tab w:val="clear" w:pos="9360"/>
        <w:tab w:val="center" w:pos="5040"/>
        <w:tab w:val="right" w:pos="10080"/>
      </w:tabs>
      <w:rPr>
        <w:b/>
        <w:bCs/>
        <w:caps/>
        <w:spacing w:val="5"/>
        <w:sz w:val="16"/>
        <w:szCs w:val="16"/>
        <w:shd w:val="clear" w:color="auto" w:fill="FFFFFF"/>
      </w:rPr>
    </w:pPr>
    <w:r w:rsidRPr="00EF6D68">
      <w:rPr>
        <w:rStyle w:val="IntenseReference"/>
        <w:b w:val="0"/>
        <w:caps/>
        <w:sz w:val="16"/>
        <w:szCs w:val="16"/>
      </w:rPr>
      <w:fldChar w:fldCharType="begin"/>
    </w:r>
    <w:r w:rsidRPr="00EF6D68">
      <w:rPr>
        <w:rStyle w:val="IntenseReference"/>
        <w:b w:val="0"/>
        <w:caps/>
        <w:sz w:val="16"/>
        <w:szCs w:val="16"/>
      </w:rPr>
      <w:instrText xml:space="preserve"> SAVEDATE  \@ "d-MMM-yyyy"  \* MERGEFORMAT </w:instrText>
    </w:r>
    <w:r w:rsidRPr="00EF6D68">
      <w:rPr>
        <w:rStyle w:val="IntenseReference"/>
        <w:b w:val="0"/>
        <w:caps/>
        <w:sz w:val="16"/>
        <w:szCs w:val="16"/>
      </w:rPr>
      <w:fldChar w:fldCharType="separate"/>
    </w:r>
    <w:r w:rsidR="00FA30E1">
      <w:rPr>
        <w:rStyle w:val="IntenseReference"/>
        <w:b w:val="0"/>
        <w:caps/>
        <w:noProof/>
        <w:sz w:val="16"/>
        <w:szCs w:val="16"/>
      </w:rPr>
      <w:t>30-Oct-2018</w:t>
    </w:r>
    <w:r w:rsidRPr="00EF6D68">
      <w:rPr>
        <w:rStyle w:val="IntenseReference"/>
        <w:b w:val="0"/>
        <w:caps/>
        <w:sz w:val="16"/>
        <w:szCs w:val="16"/>
      </w:rPr>
      <w:fldChar w:fldCharType="end"/>
    </w:r>
    <w:r w:rsidRPr="00EF6D68">
      <w:rPr>
        <w:rStyle w:val="IntenseReference"/>
        <w:b w:val="0"/>
        <w:sz w:val="16"/>
        <w:szCs w:val="16"/>
      </w:rPr>
      <w:tab/>
    </w:r>
    <w:r w:rsidRPr="00EF6D68">
      <w:rPr>
        <w:rStyle w:val="IntenseReference"/>
        <w:b w:val="0"/>
        <w:sz w:val="16"/>
        <w:szCs w:val="16"/>
      </w:rPr>
      <w:tab/>
      <w:t xml:space="preserve">Page </w:t>
    </w:r>
    <w:r w:rsidRPr="00EF6D68">
      <w:rPr>
        <w:rStyle w:val="IntenseReference"/>
        <w:b w:val="0"/>
        <w:sz w:val="16"/>
        <w:szCs w:val="16"/>
      </w:rPr>
      <w:fldChar w:fldCharType="begin"/>
    </w:r>
    <w:r w:rsidRPr="00EF6D68">
      <w:rPr>
        <w:rStyle w:val="IntenseReference"/>
        <w:b w:val="0"/>
        <w:sz w:val="16"/>
        <w:szCs w:val="16"/>
      </w:rPr>
      <w:instrText xml:space="preserve"> PAGE   \* MERGEFORMAT </w:instrText>
    </w:r>
    <w:r w:rsidRPr="00EF6D68">
      <w:rPr>
        <w:rStyle w:val="IntenseReference"/>
        <w:b w:val="0"/>
        <w:sz w:val="16"/>
        <w:szCs w:val="16"/>
      </w:rPr>
      <w:fldChar w:fldCharType="separate"/>
    </w:r>
    <w:r w:rsidR="00FA30E1">
      <w:rPr>
        <w:rStyle w:val="IntenseReference"/>
        <w:b w:val="0"/>
        <w:noProof/>
        <w:sz w:val="16"/>
        <w:szCs w:val="16"/>
      </w:rPr>
      <w:t>6</w:t>
    </w:r>
    <w:r w:rsidRPr="00EF6D68">
      <w:rPr>
        <w:rStyle w:val="IntenseReference"/>
        <w:b w:val="0"/>
        <w:sz w:val="16"/>
        <w:szCs w:val="16"/>
      </w:rPr>
      <w:fldChar w:fldCharType="end"/>
    </w:r>
    <w:r w:rsidRPr="00EF6D68">
      <w:rPr>
        <w:rStyle w:val="IntenseReference"/>
        <w:b w:val="0"/>
        <w:sz w:val="16"/>
        <w:szCs w:val="16"/>
      </w:rPr>
      <w:t xml:space="preserve"> of </w:t>
    </w:r>
    <w:r w:rsidRPr="00EF6D68">
      <w:rPr>
        <w:rStyle w:val="IntenseReference"/>
        <w:b w:val="0"/>
        <w:sz w:val="16"/>
        <w:szCs w:val="16"/>
      </w:rPr>
      <w:fldChar w:fldCharType="begin"/>
    </w:r>
    <w:r w:rsidRPr="00EF6D68">
      <w:rPr>
        <w:rStyle w:val="IntenseReference"/>
        <w:b w:val="0"/>
        <w:sz w:val="16"/>
        <w:szCs w:val="16"/>
      </w:rPr>
      <w:instrText xml:space="preserve"> NUMPAGES   \* MERGEFORMAT </w:instrText>
    </w:r>
    <w:r w:rsidRPr="00EF6D68">
      <w:rPr>
        <w:rStyle w:val="IntenseReference"/>
        <w:b w:val="0"/>
        <w:sz w:val="16"/>
        <w:szCs w:val="16"/>
      </w:rPr>
      <w:fldChar w:fldCharType="separate"/>
    </w:r>
    <w:r w:rsidR="00FA30E1">
      <w:rPr>
        <w:rStyle w:val="IntenseReference"/>
        <w:b w:val="0"/>
        <w:noProof/>
        <w:sz w:val="16"/>
        <w:szCs w:val="16"/>
      </w:rPr>
      <w:t>9</w:t>
    </w:r>
    <w:r w:rsidRPr="00EF6D68">
      <w:rPr>
        <w:rStyle w:val="IntenseReference"/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4187A" w14:textId="309B2454" w:rsidR="007329CD" w:rsidRPr="00EF6D68" w:rsidRDefault="007329CD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  <w:lang w:val="en-US"/>
      </w:rPr>
      <w:instrText xml:space="preserve"> SAVEDATE  \@ "d-MMM-yy"  \* MERGEFORMAT </w:instrText>
    </w:r>
    <w:r>
      <w:rPr>
        <w:sz w:val="16"/>
        <w:szCs w:val="16"/>
      </w:rPr>
      <w:fldChar w:fldCharType="separate"/>
    </w:r>
    <w:r w:rsidR="00FA30E1">
      <w:rPr>
        <w:noProof/>
        <w:sz w:val="16"/>
        <w:szCs w:val="16"/>
        <w:lang w:val="en-US"/>
      </w:rPr>
      <w:t>30-Oct-18</w:t>
    </w:r>
    <w:r>
      <w:rPr>
        <w:sz w:val="16"/>
        <w:szCs w:val="16"/>
      </w:rPr>
      <w:fldChar w:fldCharType="end"/>
    </w:r>
    <w:r w:rsidRPr="00EF6D68">
      <w:rPr>
        <w:sz w:val="16"/>
        <w:szCs w:val="16"/>
        <w:lang w:val="en-US"/>
      </w:rPr>
      <w:tab/>
    </w:r>
    <w:r w:rsidRPr="00EF6D68">
      <w:rPr>
        <w:sz w:val="16"/>
        <w:szCs w:val="16"/>
        <w:lang w:val="en-US"/>
      </w:rPr>
      <w:tab/>
    </w:r>
    <w:r w:rsidRPr="00EF6D68">
      <w:rPr>
        <w:sz w:val="16"/>
        <w:szCs w:val="16"/>
        <w:lang w:val="en-US"/>
      </w:rPr>
      <w:tab/>
    </w:r>
    <w:r w:rsidRPr="00EF6D68">
      <w:rPr>
        <w:sz w:val="16"/>
        <w:szCs w:val="16"/>
        <w:lang w:val="en-US"/>
      </w:rPr>
      <w:tab/>
    </w:r>
    <w:r w:rsidRPr="00EF6D68">
      <w:rPr>
        <w:sz w:val="16"/>
        <w:szCs w:val="16"/>
        <w:lang w:val="en-US"/>
      </w:rPr>
      <w:tab/>
      <w:t xml:space="preserve">Page </w:t>
    </w:r>
    <w:r w:rsidRPr="00EF6D68">
      <w:rPr>
        <w:sz w:val="16"/>
        <w:szCs w:val="16"/>
        <w:lang w:val="en-US"/>
      </w:rPr>
      <w:fldChar w:fldCharType="begin"/>
    </w:r>
    <w:r w:rsidRPr="00EF6D68">
      <w:rPr>
        <w:sz w:val="16"/>
        <w:szCs w:val="16"/>
        <w:lang w:val="en-US"/>
      </w:rPr>
      <w:instrText xml:space="preserve"> PAGE   \* MERGEFORMAT </w:instrText>
    </w:r>
    <w:r w:rsidRPr="00EF6D68">
      <w:rPr>
        <w:sz w:val="16"/>
        <w:szCs w:val="16"/>
        <w:lang w:val="en-US"/>
      </w:rPr>
      <w:fldChar w:fldCharType="separate"/>
    </w:r>
    <w:r w:rsidR="00FA30E1">
      <w:rPr>
        <w:noProof/>
        <w:sz w:val="16"/>
        <w:szCs w:val="16"/>
        <w:lang w:val="en-US"/>
      </w:rPr>
      <w:t>8</w:t>
    </w:r>
    <w:r w:rsidRPr="00EF6D68">
      <w:rPr>
        <w:sz w:val="16"/>
        <w:szCs w:val="16"/>
        <w:lang w:val="en-US"/>
      </w:rPr>
      <w:fldChar w:fldCharType="end"/>
    </w:r>
    <w:r w:rsidRPr="00EF6D68">
      <w:rPr>
        <w:sz w:val="16"/>
        <w:szCs w:val="16"/>
        <w:lang w:val="en-US"/>
      </w:rPr>
      <w:t xml:space="preserve"> of </w:t>
    </w:r>
    <w:r w:rsidRPr="00EF6D68">
      <w:rPr>
        <w:sz w:val="16"/>
        <w:szCs w:val="16"/>
        <w:lang w:val="en-US"/>
      </w:rPr>
      <w:fldChar w:fldCharType="begin"/>
    </w:r>
    <w:r w:rsidRPr="00EF6D68">
      <w:rPr>
        <w:sz w:val="16"/>
        <w:szCs w:val="16"/>
        <w:lang w:val="en-US"/>
      </w:rPr>
      <w:instrText xml:space="preserve"> NUMPAGES   \* MERGEFORMAT </w:instrText>
    </w:r>
    <w:r w:rsidRPr="00EF6D68">
      <w:rPr>
        <w:sz w:val="16"/>
        <w:szCs w:val="16"/>
        <w:lang w:val="en-US"/>
      </w:rPr>
      <w:fldChar w:fldCharType="separate"/>
    </w:r>
    <w:r w:rsidR="00FA30E1">
      <w:rPr>
        <w:noProof/>
        <w:sz w:val="16"/>
        <w:szCs w:val="16"/>
        <w:lang w:val="en-US"/>
      </w:rPr>
      <w:t>9</w:t>
    </w:r>
    <w:r w:rsidRPr="00EF6D68">
      <w:rPr>
        <w:sz w:val="16"/>
        <w:szCs w:val="16"/>
        <w:lang w:val="en-US"/>
      </w:rPr>
      <w:fldChar w:fldCharType="end"/>
    </w:r>
  </w:p>
  <w:p w14:paraId="55DECF94" w14:textId="77777777" w:rsidR="007329CD" w:rsidRDefault="00732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755DD" w14:textId="77777777" w:rsidR="00463355" w:rsidRDefault="00463355" w:rsidP="00260883">
      <w:r>
        <w:separator/>
      </w:r>
    </w:p>
  </w:footnote>
  <w:footnote w:type="continuationSeparator" w:id="0">
    <w:p w14:paraId="6022E320" w14:textId="77777777" w:rsidR="00463355" w:rsidRDefault="00463355" w:rsidP="0026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5A50" w14:textId="77777777" w:rsidR="007329CD" w:rsidRDefault="007329CD" w:rsidP="00821A7F">
    <w:pPr>
      <w:pStyle w:val="Header"/>
      <w:tabs>
        <w:tab w:val="clear" w:pos="4680"/>
        <w:tab w:val="clear" w:pos="9360"/>
        <w:tab w:val="left" w:pos="4536"/>
        <w:tab w:val="right" w:pos="10260"/>
      </w:tabs>
      <w:ind w:left="-864" w:right="-864"/>
    </w:pPr>
  </w:p>
  <w:p w14:paraId="71569F7F" w14:textId="77777777" w:rsidR="007164E2" w:rsidRPr="000E5BB3" w:rsidRDefault="007164E2" w:rsidP="007164E2">
    <w:pPr>
      <w:tabs>
        <w:tab w:val="left" w:pos="4536"/>
        <w:tab w:val="right" w:pos="10260"/>
      </w:tabs>
      <w:ind w:right="-864"/>
      <w:rPr>
        <w:sz w:val="18"/>
        <w:szCs w:val="18"/>
      </w:rPr>
    </w:pPr>
    <w:r w:rsidRPr="000E5BB3">
      <w:rPr>
        <w:sz w:val="18"/>
        <w:szCs w:val="18"/>
      </w:rPr>
      <w:t xml:space="preserve">NATIONAL INSURANCE BOARD </w:t>
    </w:r>
  </w:p>
  <w:p w14:paraId="2331D216" w14:textId="17AA0C78" w:rsidR="007164E2" w:rsidRPr="000E5BB3" w:rsidRDefault="007164E2" w:rsidP="007164E2">
    <w:pPr>
      <w:tabs>
        <w:tab w:val="left" w:pos="4536"/>
        <w:tab w:val="right" w:pos="10260"/>
      </w:tabs>
      <w:ind w:right="-864"/>
      <w:rPr>
        <w:sz w:val="18"/>
        <w:szCs w:val="18"/>
      </w:rPr>
    </w:pPr>
    <w:r>
      <w:rPr>
        <w:sz w:val="18"/>
        <w:szCs w:val="18"/>
      </w:rPr>
      <w:t>SRD</w:t>
    </w:r>
    <w:r w:rsidRPr="000E5BB3">
      <w:rPr>
        <w:sz w:val="18"/>
        <w:szCs w:val="18"/>
      </w:rPr>
      <w:t xml:space="preserve"> for Telephone and Contact Centre System</w:t>
    </w:r>
  </w:p>
  <w:p w14:paraId="64A2458F" w14:textId="42A78DF4" w:rsidR="007329CD" w:rsidRPr="00EF6D68" w:rsidRDefault="007329CD" w:rsidP="007164E2">
    <w:pPr>
      <w:pStyle w:val="Header"/>
      <w:tabs>
        <w:tab w:val="clear" w:pos="4680"/>
        <w:tab w:val="clear" w:pos="9360"/>
        <w:tab w:val="left" w:pos="4536"/>
        <w:tab w:val="right" w:pos="10260"/>
      </w:tabs>
      <w:ind w:left="-864" w:right="-864" w:firstLine="50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AAE"/>
    <w:multiLevelType w:val="hybridMultilevel"/>
    <w:tmpl w:val="801ADA04"/>
    <w:lvl w:ilvl="0" w:tplc="EE9ED53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21405"/>
    <w:multiLevelType w:val="hybridMultilevel"/>
    <w:tmpl w:val="C1EC021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27189"/>
    <w:multiLevelType w:val="hybridMultilevel"/>
    <w:tmpl w:val="D4EE58BC"/>
    <w:lvl w:ilvl="0" w:tplc="DEDA05D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06F6E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673DD2"/>
    <w:multiLevelType w:val="multilevel"/>
    <w:tmpl w:val="10F6F3B2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65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08EF6AFF"/>
    <w:multiLevelType w:val="multilevel"/>
    <w:tmpl w:val="3766D3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93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D55974"/>
    <w:multiLevelType w:val="hybridMultilevel"/>
    <w:tmpl w:val="780E12F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A05C65"/>
    <w:multiLevelType w:val="hybridMultilevel"/>
    <w:tmpl w:val="C1EC021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404922"/>
    <w:multiLevelType w:val="hybridMultilevel"/>
    <w:tmpl w:val="CFE4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75267"/>
    <w:multiLevelType w:val="hybridMultilevel"/>
    <w:tmpl w:val="7BFCFBBE"/>
    <w:lvl w:ilvl="0" w:tplc="08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743B5"/>
    <w:multiLevelType w:val="hybridMultilevel"/>
    <w:tmpl w:val="7AE4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00CD"/>
    <w:multiLevelType w:val="hybridMultilevel"/>
    <w:tmpl w:val="C1EC021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335B08"/>
    <w:multiLevelType w:val="hybridMultilevel"/>
    <w:tmpl w:val="2E3C1CE0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8105B0"/>
    <w:multiLevelType w:val="hybridMultilevel"/>
    <w:tmpl w:val="15DA9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0444E">
      <w:start w:val="1"/>
      <w:numFmt w:val="decimal"/>
      <w:lvlText w:val="(%2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6F86E3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042198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A16F6"/>
    <w:multiLevelType w:val="hybridMultilevel"/>
    <w:tmpl w:val="7BA28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6092A">
      <w:numFmt w:val="bullet"/>
      <w:lvlText w:val="·"/>
      <w:lvlJc w:val="left"/>
      <w:pPr>
        <w:ind w:left="1590" w:hanging="510"/>
      </w:pPr>
      <w:rPr>
        <w:rFonts w:ascii="Calibri" w:eastAsia="Times New Roman" w:hAnsi="Calibri" w:cs="Times New Roman" w:hint="default"/>
      </w:rPr>
    </w:lvl>
    <w:lvl w:ilvl="2" w:tplc="4FA26F70">
      <w:start w:val="1"/>
      <w:numFmt w:val="lowerLetter"/>
      <w:lvlText w:val="%3."/>
      <w:lvlJc w:val="left"/>
      <w:pPr>
        <w:ind w:left="2310" w:hanging="51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C3191"/>
    <w:multiLevelType w:val="hybridMultilevel"/>
    <w:tmpl w:val="94760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77663"/>
    <w:multiLevelType w:val="hybridMultilevel"/>
    <w:tmpl w:val="17D002FC"/>
    <w:lvl w:ilvl="0" w:tplc="10090011">
      <w:start w:val="1"/>
      <w:numFmt w:val="decimal"/>
      <w:lvlText w:val="%1)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50BE4904"/>
    <w:multiLevelType w:val="hybridMultilevel"/>
    <w:tmpl w:val="E0E8BC6A"/>
    <w:lvl w:ilvl="0" w:tplc="EE9ED53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B35739"/>
    <w:multiLevelType w:val="hybridMultilevel"/>
    <w:tmpl w:val="ED1CF0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86A3331"/>
    <w:multiLevelType w:val="hybridMultilevel"/>
    <w:tmpl w:val="2E68D184"/>
    <w:lvl w:ilvl="0" w:tplc="EE9ED53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3D2585"/>
    <w:multiLevelType w:val="hybridMultilevel"/>
    <w:tmpl w:val="ED1CF0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E8604E8"/>
    <w:multiLevelType w:val="hybridMultilevel"/>
    <w:tmpl w:val="E4B0C01E"/>
    <w:lvl w:ilvl="0" w:tplc="6902F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157820"/>
    <w:multiLevelType w:val="hybridMultilevel"/>
    <w:tmpl w:val="9FAC0D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7266A2"/>
    <w:multiLevelType w:val="multilevel"/>
    <w:tmpl w:val="209C621C"/>
    <w:lvl w:ilvl="0">
      <w:start w:val="1"/>
      <w:numFmt w:val="decimal"/>
      <w:pStyle w:val="Heading1"/>
      <w:lvlText w:val="%1."/>
      <w:lvlJc w:val="left"/>
      <w:pPr>
        <w:ind w:left="-72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671847AE"/>
    <w:multiLevelType w:val="hybridMultilevel"/>
    <w:tmpl w:val="1FAA0F82"/>
    <w:lvl w:ilvl="0" w:tplc="EE9ED53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6861D6"/>
    <w:multiLevelType w:val="hybridMultilevel"/>
    <w:tmpl w:val="89249452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9D27D5"/>
    <w:multiLevelType w:val="hybridMultilevel"/>
    <w:tmpl w:val="8378FCFC"/>
    <w:lvl w:ilvl="0" w:tplc="EE9ED53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8E1271"/>
    <w:multiLevelType w:val="hybridMultilevel"/>
    <w:tmpl w:val="89249452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A47921"/>
    <w:multiLevelType w:val="hybridMultilevel"/>
    <w:tmpl w:val="8D6E33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84B3F"/>
    <w:multiLevelType w:val="hybridMultilevel"/>
    <w:tmpl w:val="EE98FCC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0"/>
  </w:num>
  <w:num w:numId="4">
    <w:abstractNumId w:val="0"/>
  </w:num>
  <w:num w:numId="5">
    <w:abstractNumId w:val="23"/>
  </w:num>
  <w:num w:numId="6">
    <w:abstractNumId w:val="16"/>
  </w:num>
  <w:num w:numId="7">
    <w:abstractNumId w:val="18"/>
  </w:num>
  <w:num w:numId="8">
    <w:abstractNumId w:val="5"/>
  </w:num>
  <w:num w:numId="9">
    <w:abstractNumId w:val="21"/>
  </w:num>
  <w:num w:numId="10">
    <w:abstractNumId w:val="12"/>
  </w:num>
  <w:num w:numId="11">
    <w:abstractNumId w:val="2"/>
  </w:num>
  <w:num w:numId="12">
    <w:abstractNumId w:val="25"/>
  </w:num>
  <w:num w:numId="13">
    <w:abstractNumId w:val="27"/>
  </w:num>
  <w:num w:numId="14">
    <w:abstractNumId w:val="17"/>
  </w:num>
  <w:num w:numId="15">
    <w:abstractNumId w:val="19"/>
  </w:num>
  <w:num w:numId="16">
    <w:abstractNumId w:val="9"/>
  </w:num>
  <w:num w:numId="17">
    <w:abstractNumId w:val="7"/>
  </w:num>
  <w:num w:numId="18">
    <w:abstractNumId w:val="13"/>
  </w:num>
  <w:num w:numId="19">
    <w:abstractNumId w:val="8"/>
  </w:num>
  <w:num w:numId="20">
    <w:abstractNumId w:val="28"/>
  </w:num>
  <w:num w:numId="21">
    <w:abstractNumId w:val="4"/>
  </w:num>
  <w:num w:numId="22">
    <w:abstractNumId w:val="3"/>
  </w:num>
  <w:num w:numId="23">
    <w:abstractNumId w:val="15"/>
  </w:num>
  <w:num w:numId="24">
    <w:abstractNumId w:val="24"/>
  </w:num>
  <w:num w:numId="25">
    <w:abstractNumId w:val="26"/>
  </w:num>
  <w:num w:numId="26">
    <w:abstractNumId w:val="10"/>
  </w:num>
  <w:num w:numId="27">
    <w:abstractNumId w:val="1"/>
  </w:num>
  <w:num w:numId="28">
    <w:abstractNumId w:val="6"/>
  </w:num>
  <w:num w:numId="29">
    <w:abstractNumId w:val="14"/>
  </w:num>
  <w:num w:numId="3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ocumentProtection w:edit="forms" w:formatting="1" w:enforcement="1" w:cryptProviderType="rsaAES" w:cryptAlgorithmClass="hash" w:cryptAlgorithmType="typeAny" w:cryptAlgorithmSid="14" w:cryptSpinCount="100000" w:hash="AfYn/jb+Rk1bykLpFzIRj5XafBpkb6Ep/bAwQu3F9cctfWVMoiOKDbUoRLOGXTxOxmgliQyF1Shy34O3i9wYuQ==" w:salt="2xRq05VzNqyIZ165fGKG+g==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A2"/>
    <w:rsid w:val="000008FD"/>
    <w:rsid w:val="00000E1C"/>
    <w:rsid w:val="0000206F"/>
    <w:rsid w:val="00003CF6"/>
    <w:rsid w:val="00003F6F"/>
    <w:rsid w:val="00003FC7"/>
    <w:rsid w:val="00005B4A"/>
    <w:rsid w:val="000061BA"/>
    <w:rsid w:val="0000777F"/>
    <w:rsid w:val="00010890"/>
    <w:rsid w:val="00015820"/>
    <w:rsid w:val="00020250"/>
    <w:rsid w:val="00020860"/>
    <w:rsid w:val="00023CD0"/>
    <w:rsid w:val="0002485A"/>
    <w:rsid w:val="000255DE"/>
    <w:rsid w:val="00036B9D"/>
    <w:rsid w:val="0003791D"/>
    <w:rsid w:val="000402ED"/>
    <w:rsid w:val="000416FF"/>
    <w:rsid w:val="0004213A"/>
    <w:rsid w:val="00042584"/>
    <w:rsid w:val="00042B27"/>
    <w:rsid w:val="00050A9F"/>
    <w:rsid w:val="0005146A"/>
    <w:rsid w:val="00052C97"/>
    <w:rsid w:val="00053675"/>
    <w:rsid w:val="0005595D"/>
    <w:rsid w:val="00061786"/>
    <w:rsid w:val="0006257F"/>
    <w:rsid w:val="00062816"/>
    <w:rsid w:val="0006422E"/>
    <w:rsid w:val="000651FB"/>
    <w:rsid w:val="00066099"/>
    <w:rsid w:val="0006633B"/>
    <w:rsid w:val="0006737D"/>
    <w:rsid w:val="000675E8"/>
    <w:rsid w:val="00071048"/>
    <w:rsid w:val="000724BF"/>
    <w:rsid w:val="00073038"/>
    <w:rsid w:val="00075EAD"/>
    <w:rsid w:val="000774EB"/>
    <w:rsid w:val="000778A7"/>
    <w:rsid w:val="00081F8D"/>
    <w:rsid w:val="00082033"/>
    <w:rsid w:val="00082FAB"/>
    <w:rsid w:val="00083B2C"/>
    <w:rsid w:val="00086EEC"/>
    <w:rsid w:val="00087045"/>
    <w:rsid w:val="00087CA1"/>
    <w:rsid w:val="0009154A"/>
    <w:rsid w:val="00092ACA"/>
    <w:rsid w:val="000950C5"/>
    <w:rsid w:val="00096756"/>
    <w:rsid w:val="000970A0"/>
    <w:rsid w:val="000A0893"/>
    <w:rsid w:val="000A1946"/>
    <w:rsid w:val="000A2846"/>
    <w:rsid w:val="000A49E3"/>
    <w:rsid w:val="000A4C92"/>
    <w:rsid w:val="000A5C60"/>
    <w:rsid w:val="000A6122"/>
    <w:rsid w:val="000A6E06"/>
    <w:rsid w:val="000A78DC"/>
    <w:rsid w:val="000B084D"/>
    <w:rsid w:val="000B089F"/>
    <w:rsid w:val="000B1FE0"/>
    <w:rsid w:val="000B2A06"/>
    <w:rsid w:val="000B2C4F"/>
    <w:rsid w:val="000B2EEE"/>
    <w:rsid w:val="000B4B65"/>
    <w:rsid w:val="000B5F4F"/>
    <w:rsid w:val="000B7914"/>
    <w:rsid w:val="000B7F2B"/>
    <w:rsid w:val="000C0325"/>
    <w:rsid w:val="000C1839"/>
    <w:rsid w:val="000C4515"/>
    <w:rsid w:val="000C5B0F"/>
    <w:rsid w:val="000C6C1B"/>
    <w:rsid w:val="000D2A22"/>
    <w:rsid w:val="000D2F9A"/>
    <w:rsid w:val="000D3C4C"/>
    <w:rsid w:val="000D3ECE"/>
    <w:rsid w:val="000D5376"/>
    <w:rsid w:val="000D668B"/>
    <w:rsid w:val="000D75B6"/>
    <w:rsid w:val="000E08B3"/>
    <w:rsid w:val="000E1F9F"/>
    <w:rsid w:val="000E30F1"/>
    <w:rsid w:val="000E341D"/>
    <w:rsid w:val="000E3FBA"/>
    <w:rsid w:val="000E503E"/>
    <w:rsid w:val="000E5BB3"/>
    <w:rsid w:val="000E6470"/>
    <w:rsid w:val="000E7A79"/>
    <w:rsid w:val="000F13A6"/>
    <w:rsid w:val="000F1713"/>
    <w:rsid w:val="000F1907"/>
    <w:rsid w:val="000F2E45"/>
    <w:rsid w:val="000F5146"/>
    <w:rsid w:val="000F699A"/>
    <w:rsid w:val="000F6B06"/>
    <w:rsid w:val="0010044B"/>
    <w:rsid w:val="00101D4E"/>
    <w:rsid w:val="00101E2F"/>
    <w:rsid w:val="00103204"/>
    <w:rsid w:val="001036B2"/>
    <w:rsid w:val="00105475"/>
    <w:rsid w:val="001055AF"/>
    <w:rsid w:val="001062FF"/>
    <w:rsid w:val="00110AC8"/>
    <w:rsid w:val="0011152D"/>
    <w:rsid w:val="001118C3"/>
    <w:rsid w:val="0011388A"/>
    <w:rsid w:val="00113C73"/>
    <w:rsid w:val="001152C4"/>
    <w:rsid w:val="00116187"/>
    <w:rsid w:val="00117498"/>
    <w:rsid w:val="00130132"/>
    <w:rsid w:val="001317F9"/>
    <w:rsid w:val="00133A34"/>
    <w:rsid w:val="00140638"/>
    <w:rsid w:val="001425FD"/>
    <w:rsid w:val="00146BD4"/>
    <w:rsid w:val="00150835"/>
    <w:rsid w:val="00150F9C"/>
    <w:rsid w:val="001514C2"/>
    <w:rsid w:val="00154096"/>
    <w:rsid w:val="00154684"/>
    <w:rsid w:val="00154BFD"/>
    <w:rsid w:val="00155CC1"/>
    <w:rsid w:val="0015701E"/>
    <w:rsid w:val="00160690"/>
    <w:rsid w:val="00161848"/>
    <w:rsid w:val="001628FD"/>
    <w:rsid w:val="00167EEE"/>
    <w:rsid w:val="0017033B"/>
    <w:rsid w:val="00172091"/>
    <w:rsid w:val="001731F5"/>
    <w:rsid w:val="00173C6F"/>
    <w:rsid w:val="00173FB1"/>
    <w:rsid w:val="001759D9"/>
    <w:rsid w:val="00181DB4"/>
    <w:rsid w:val="00181E09"/>
    <w:rsid w:val="0018317F"/>
    <w:rsid w:val="00184634"/>
    <w:rsid w:val="00184CBE"/>
    <w:rsid w:val="00187F8D"/>
    <w:rsid w:val="0019169F"/>
    <w:rsid w:val="00191B54"/>
    <w:rsid w:val="00192D24"/>
    <w:rsid w:val="0019342C"/>
    <w:rsid w:val="001937EA"/>
    <w:rsid w:val="001946D3"/>
    <w:rsid w:val="0019685A"/>
    <w:rsid w:val="00196AB4"/>
    <w:rsid w:val="00196CDA"/>
    <w:rsid w:val="001A0151"/>
    <w:rsid w:val="001A0543"/>
    <w:rsid w:val="001A0F69"/>
    <w:rsid w:val="001A15F8"/>
    <w:rsid w:val="001A17D3"/>
    <w:rsid w:val="001A1EFF"/>
    <w:rsid w:val="001A231D"/>
    <w:rsid w:val="001A39E8"/>
    <w:rsid w:val="001A490F"/>
    <w:rsid w:val="001A5AE5"/>
    <w:rsid w:val="001A74E6"/>
    <w:rsid w:val="001A7686"/>
    <w:rsid w:val="001A7BB2"/>
    <w:rsid w:val="001B018D"/>
    <w:rsid w:val="001B2B87"/>
    <w:rsid w:val="001B35BD"/>
    <w:rsid w:val="001C7FA3"/>
    <w:rsid w:val="001D396D"/>
    <w:rsid w:val="001D4A67"/>
    <w:rsid w:val="001D589C"/>
    <w:rsid w:val="001D72CB"/>
    <w:rsid w:val="001D7FCD"/>
    <w:rsid w:val="001E19B2"/>
    <w:rsid w:val="001E1A9C"/>
    <w:rsid w:val="001E4A6A"/>
    <w:rsid w:val="001E62D1"/>
    <w:rsid w:val="001E6494"/>
    <w:rsid w:val="001F0550"/>
    <w:rsid w:val="001F3459"/>
    <w:rsid w:val="001F4E81"/>
    <w:rsid w:val="001F5A91"/>
    <w:rsid w:val="001F5C1C"/>
    <w:rsid w:val="002015F3"/>
    <w:rsid w:val="0020207B"/>
    <w:rsid w:val="00203819"/>
    <w:rsid w:val="0020433A"/>
    <w:rsid w:val="00205F7B"/>
    <w:rsid w:val="00206ADA"/>
    <w:rsid w:val="00211CB5"/>
    <w:rsid w:val="00212A98"/>
    <w:rsid w:val="002142F4"/>
    <w:rsid w:val="002146E5"/>
    <w:rsid w:val="00215793"/>
    <w:rsid w:val="00215824"/>
    <w:rsid w:val="0021621F"/>
    <w:rsid w:val="002202FF"/>
    <w:rsid w:val="002215E6"/>
    <w:rsid w:val="002224F8"/>
    <w:rsid w:val="00222A32"/>
    <w:rsid w:val="0023017C"/>
    <w:rsid w:val="00230E91"/>
    <w:rsid w:val="0023275A"/>
    <w:rsid w:val="00233A97"/>
    <w:rsid w:val="00234EAB"/>
    <w:rsid w:val="00236255"/>
    <w:rsid w:val="002367E2"/>
    <w:rsid w:val="00236A53"/>
    <w:rsid w:val="00241F4A"/>
    <w:rsid w:val="002424B3"/>
    <w:rsid w:val="00243755"/>
    <w:rsid w:val="0024456F"/>
    <w:rsid w:val="002447ED"/>
    <w:rsid w:val="00257A01"/>
    <w:rsid w:val="00257DE5"/>
    <w:rsid w:val="00260883"/>
    <w:rsid w:val="002610E8"/>
    <w:rsid w:val="00262140"/>
    <w:rsid w:val="00262842"/>
    <w:rsid w:val="00263AAD"/>
    <w:rsid w:val="00265A54"/>
    <w:rsid w:val="0027081F"/>
    <w:rsid w:val="00271EDE"/>
    <w:rsid w:val="00272047"/>
    <w:rsid w:val="00273052"/>
    <w:rsid w:val="00275737"/>
    <w:rsid w:val="0027648C"/>
    <w:rsid w:val="00276FBA"/>
    <w:rsid w:val="0027728F"/>
    <w:rsid w:val="00280919"/>
    <w:rsid w:val="00281C7B"/>
    <w:rsid w:val="00283367"/>
    <w:rsid w:val="002836B7"/>
    <w:rsid w:val="00290F6D"/>
    <w:rsid w:val="00291B5A"/>
    <w:rsid w:val="00291B9E"/>
    <w:rsid w:val="002931E9"/>
    <w:rsid w:val="002942A9"/>
    <w:rsid w:val="00296DA4"/>
    <w:rsid w:val="00297641"/>
    <w:rsid w:val="002A0A9C"/>
    <w:rsid w:val="002A0D1B"/>
    <w:rsid w:val="002A5E33"/>
    <w:rsid w:val="002A6A29"/>
    <w:rsid w:val="002A72DE"/>
    <w:rsid w:val="002B3C6F"/>
    <w:rsid w:val="002B548F"/>
    <w:rsid w:val="002B57CA"/>
    <w:rsid w:val="002B7037"/>
    <w:rsid w:val="002B7731"/>
    <w:rsid w:val="002B7F9E"/>
    <w:rsid w:val="002C021B"/>
    <w:rsid w:val="002C0C39"/>
    <w:rsid w:val="002C3040"/>
    <w:rsid w:val="002C4018"/>
    <w:rsid w:val="002C4EBF"/>
    <w:rsid w:val="002C66CE"/>
    <w:rsid w:val="002C6B99"/>
    <w:rsid w:val="002D1153"/>
    <w:rsid w:val="002D1EF9"/>
    <w:rsid w:val="002D4C5D"/>
    <w:rsid w:val="002D5139"/>
    <w:rsid w:val="002D5522"/>
    <w:rsid w:val="002D6035"/>
    <w:rsid w:val="002D6078"/>
    <w:rsid w:val="002D7CD1"/>
    <w:rsid w:val="002E164E"/>
    <w:rsid w:val="002E17AD"/>
    <w:rsid w:val="002E1BDD"/>
    <w:rsid w:val="002E243B"/>
    <w:rsid w:val="002E2EFE"/>
    <w:rsid w:val="002E30A6"/>
    <w:rsid w:val="002E363D"/>
    <w:rsid w:val="002E6D9B"/>
    <w:rsid w:val="002F07AB"/>
    <w:rsid w:val="002F16E1"/>
    <w:rsid w:val="002F1D1B"/>
    <w:rsid w:val="002F3A97"/>
    <w:rsid w:val="002F3D7A"/>
    <w:rsid w:val="002F55F9"/>
    <w:rsid w:val="002F5618"/>
    <w:rsid w:val="002F57AC"/>
    <w:rsid w:val="002F62AE"/>
    <w:rsid w:val="002F6B47"/>
    <w:rsid w:val="002F6E9D"/>
    <w:rsid w:val="002F7441"/>
    <w:rsid w:val="002F7A17"/>
    <w:rsid w:val="002F7BF8"/>
    <w:rsid w:val="003018F1"/>
    <w:rsid w:val="003019A4"/>
    <w:rsid w:val="00302134"/>
    <w:rsid w:val="00305F3A"/>
    <w:rsid w:val="0030678F"/>
    <w:rsid w:val="00306B65"/>
    <w:rsid w:val="00310771"/>
    <w:rsid w:val="00310F4A"/>
    <w:rsid w:val="0031170D"/>
    <w:rsid w:val="00311DCD"/>
    <w:rsid w:val="00311E61"/>
    <w:rsid w:val="00316108"/>
    <w:rsid w:val="00316915"/>
    <w:rsid w:val="00325A72"/>
    <w:rsid w:val="0032605F"/>
    <w:rsid w:val="00327D83"/>
    <w:rsid w:val="00330714"/>
    <w:rsid w:val="00333615"/>
    <w:rsid w:val="00335237"/>
    <w:rsid w:val="003356D5"/>
    <w:rsid w:val="00341862"/>
    <w:rsid w:val="00342577"/>
    <w:rsid w:val="003429BE"/>
    <w:rsid w:val="00343716"/>
    <w:rsid w:val="003447CC"/>
    <w:rsid w:val="003466C9"/>
    <w:rsid w:val="003468EF"/>
    <w:rsid w:val="00346B71"/>
    <w:rsid w:val="0034771B"/>
    <w:rsid w:val="0035156F"/>
    <w:rsid w:val="00351FF9"/>
    <w:rsid w:val="00352714"/>
    <w:rsid w:val="003572F6"/>
    <w:rsid w:val="00360BA0"/>
    <w:rsid w:val="00361AF7"/>
    <w:rsid w:val="00366481"/>
    <w:rsid w:val="00367721"/>
    <w:rsid w:val="003678AB"/>
    <w:rsid w:val="0037073A"/>
    <w:rsid w:val="00371C47"/>
    <w:rsid w:val="0037284D"/>
    <w:rsid w:val="00374550"/>
    <w:rsid w:val="00376EA4"/>
    <w:rsid w:val="00376F91"/>
    <w:rsid w:val="00377080"/>
    <w:rsid w:val="00377252"/>
    <w:rsid w:val="0038209C"/>
    <w:rsid w:val="00382958"/>
    <w:rsid w:val="0038326B"/>
    <w:rsid w:val="00383C97"/>
    <w:rsid w:val="00385C73"/>
    <w:rsid w:val="003865C2"/>
    <w:rsid w:val="00387661"/>
    <w:rsid w:val="00390C6E"/>
    <w:rsid w:val="00392BAF"/>
    <w:rsid w:val="00392C8E"/>
    <w:rsid w:val="00393C86"/>
    <w:rsid w:val="00394C1A"/>
    <w:rsid w:val="003973D1"/>
    <w:rsid w:val="003A0D3A"/>
    <w:rsid w:val="003A2B13"/>
    <w:rsid w:val="003A31DE"/>
    <w:rsid w:val="003A48E1"/>
    <w:rsid w:val="003A573A"/>
    <w:rsid w:val="003A635E"/>
    <w:rsid w:val="003A6E61"/>
    <w:rsid w:val="003B236E"/>
    <w:rsid w:val="003B37D9"/>
    <w:rsid w:val="003B4443"/>
    <w:rsid w:val="003B4EC9"/>
    <w:rsid w:val="003B5392"/>
    <w:rsid w:val="003B6A46"/>
    <w:rsid w:val="003B7285"/>
    <w:rsid w:val="003C2EB2"/>
    <w:rsid w:val="003C3B9F"/>
    <w:rsid w:val="003C4AF3"/>
    <w:rsid w:val="003C4CE8"/>
    <w:rsid w:val="003C53B7"/>
    <w:rsid w:val="003C5D1F"/>
    <w:rsid w:val="003C6721"/>
    <w:rsid w:val="003C6CD8"/>
    <w:rsid w:val="003C6CE3"/>
    <w:rsid w:val="003D3AC6"/>
    <w:rsid w:val="003D4876"/>
    <w:rsid w:val="003D4E8F"/>
    <w:rsid w:val="003D7CB7"/>
    <w:rsid w:val="003E0E36"/>
    <w:rsid w:val="003E1D67"/>
    <w:rsid w:val="003E2A8D"/>
    <w:rsid w:val="003E479F"/>
    <w:rsid w:val="003E5C1F"/>
    <w:rsid w:val="003E756F"/>
    <w:rsid w:val="003E77E9"/>
    <w:rsid w:val="003E79D1"/>
    <w:rsid w:val="003F269F"/>
    <w:rsid w:val="003F2AF4"/>
    <w:rsid w:val="003F31B0"/>
    <w:rsid w:val="003F31D4"/>
    <w:rsid w:val="003F3FCF"/>
    <w:rsid w:val="003F6458"/>
    <w:rsid w:val="003F6714"/>
    <w:rsid w:val="003F722D"/>
    <w:rsid w:val="003F7C7E"/>
    <w:rsid w:val="00400E95"/>
    <w:rsid w:val="00402913"/>
    <w:rsid w:val="0040610D"/>
    <w:rsid w:val="00406149"/>
    <w:rsid w:val="00406A5E"/>
    <w:rsid w:val="00411F36"/>
    <w:rsid w:val="00412180"/>
    <w:rsid w:val="004126BC"/>
    <w:rsid w:val="00412D14"/>
    <w:rsid w:val="00412DAF"/>
    <w:rsid w:val="004132BE"/>
    <w:rsid w:val="0041578B"/>
    <w:rsid w:val="00415B79"/>
    <w:rsid w:val="00420343"/>
    <w:rsid w:val="0042114B"/>
    <w:rsid w:val="00423BF3"/>
    <w:rsid w:val="004246C1"/>
    <w:rsid w:val="0042472D"/>
    <w:rsid w:val="00425438"/>
    <w:rsid w:val="00425CF3"/>
    <w:rsid w:val="00426621"/>
    <w:rsid w:val="00426AA5"/>
    <w:rsid w:val="004271D4"/>
    <w:rsid w:val="0042733F"/>
    <w:rsid w:val="00430B56"/>
    <w:rsid w:val="00431380"/>
    <w:rsid w:val="004317BD"/>
    <w:rsid w:val="00431DDD"/>
    <w:rsid w:val="0043221A"/>
    <w:rsid w:val="004331A6"/>
    <w:rsid w:val="004338C4"/>
    <w:rsid w:val="00433D7D"/>
    <w:rsid w:val="00434F07"/>
    <w:rsid w:val="00436784"/>
    <w:rsid w:val="00437EA7"/>
    <w:rsid w:val="004403E8"/>
    <w:rsid w:val="0044072D"/>
    <w:rsid w:val="004407E8"/>
    <w:rsid w:val="00444188"/>
    <w:rsid w:val="004460FD"/>
    <w:rsid w:val="0044705C"/>
    <w:rsid w:val="004479B2"/>
    <w:rsid w:val="00452E67"/>
    <w:rsid w:val="0045341C"/>
    <w:rsid w:val="00453DAB"/>
    <w:rsid w:val="004548A1"/>
    <w:rsid w:val="00454DD3"/>
    <w:rsid w:val="00455224"/>
    <w:rsid w:val="00455EE6"/>
    <w:rsid w:val="00456026"/>
    <w:rsid w:val="0045741C"/>
    <w:rsid w:val="004577D9"/>
    <w:rsid w:val="00463026"/>
    <w:rsid w:val="00463355"/>
    <w:rsid w:val="004634C4"/>
    <w:rsid w:val="0046582A"/>
    <w:rsid w:val="00465C9D"/>
    <w:rsid w:val="00466F20"/>
    <w:rsid w:val="00474919"/>
    <w:rsid w:val="004754BE"/>
    <w:rsid w:val="00475634"/>
    <w:rsid w:val="00476256"/>
    <w:rsid w:val="0047777D"/>
    <w:rsid w:val="004779E1"/>
    <w:rsid w:val="00481EF0"/>
    <w:rsid w:val="00482459"/>
    <w:rsid w:val="0048310B"/>
    <w:rsid w:val="0049033F"/>
    <w:rsid w:val="00491471"/>
    <w:rsid w:val="00491A68"/>
    <w:rsid w:val="00495B39"/>
    <w:rsid w:val="00495E6F"/>
    <w:rsid w:val="0049796A"/>
    <w:rsid w:val="004A12DF"/>
    <w:rsid w:val="004A2756"/>
    <w:rsid w:val="004A2CFD"/>
    <w:rsid w:val="004A313B"/>
    <w:rsid w:val="004A5121"/>
    <w:rsid w:val="004A60F1"/>
    <w:rsid w:val="004A70A5"/>
    <w:rsid w:val="004A70F8"/>
    <w:rsid w:val="004A7121"/>
    <w:rsid w:val="004A73A7"/>
    <w:rsid w:val="004A7C33"/>
    <w:rsid w:val="004B158B"/>
    <w:rsid w:val="004B2519"/>
    <w:rsid w:val="004B2FFD"/>
    <w:rsid w:val="004B312E"/>
    <w:rsid w:val="004B4416"/>
    <w:rsid w:val="004B4FEE"/>
    <w:rsid w:val="004B518E"/>
    <w:rsid w:val="004B5236"/>
    <w:rsid w:val="004B5C9F"/>
    <w:rsid w:val="004B67EF"/>
    <w:rsid w:val="004C3975"/>
    <w:rsid w:val="004C6D04"/>
    <w:rsid w:val="004C716C"/>
    <w:rsid w:val="004C7817"/>
    <w:rsid w:val="004C789C"/>
    <w:rsid w:val="004C7E42"/>
    <w:rsid w:val="004D0E7C"/>
    <w:rsid w:val="004D1D2D"/>
    <w:rsid w:val="004D33C6"/>
    <w:rsid w:val="004D3B37"/>
    <w:rsid w:val="004D3FDC"/>
    <w:rsid w:val="004D426F"/>
    <w:rsid w:val="004D4702"/>
    <w:rsid w:val="004D47D7"/>
    <w:rsid w:val="004D5CED"/>
    <w:rsid w:val="004D7BBA"/>
    <w:rsid w:val="004E00FB"/>
    <w:rsid w:val="004E102E"/>
    <w:rsid w:val="004E206A"/>
    <w:rsid w:val="004E5B96"/>
    <w:rsid w:val="004F00C7"/>
    <w:rsid w:val="004F4ACF"/>
    <w:rsid w:val="004F60EA"/>
    <w:rsid w:val="004F61BA"/>
    <w:rsid w:val="004F6A2F"/>
    <w:rsid w:val="004F7542"/>
    <w:rsid w:val="004F7E36"/>
    <w:rsid w:val="005027BF"/>
    <w:rsid w:val="005048E3"/>
    <w:rsid w:val="00507923"/>
    <w:rsid w:val="00507AC5"/>
    <w:rsid w:val="00510B27"/>
    <w:rsid w:val="00511F8A"/>
    <w:rsid w:val="00512397"/>
    <w:rsid w:val="005128DC"/>
    <w:rsid w:val="00513895"/>
    <w:rsid w:val="005143DC"/>
    <w:rsid w:val="00522AFF"/>
    <w:rsid w:val="00522E97"/>
    <w:rsid w:val="00523819"/>
    <w:rsid w:val="00523C76"/>
    <w:rsid w:val="005244ED"/>
    <w:rsid w:val="005248FC"/>
    <w:rsid w:val="00527D00"/>
    <w:rsid w:val="00527EF8"/>
    <w:rsid w:val="005302B0"/>
    <w:rsid w:val="00530C00"/>
    <w:rsid w:val="005317DD"/>
    <w:rsid w:val="00531E06"/>
    <w:rsid w:val="00533393"/>
    <w:rsid w:val="00537172"/>
    <w:rsid w:val="005417BD"/>
    <w:rsid w:val="005425DC"/>
    <w:rsid w:val="00542D64"/>
    <w:rsid w:val="00543299"/>
    <w:rsid w:val="00550006"/>
    <w:rsid w:val="0055229F"/>
    <w:rsid w:val="00552533"/>
    <w:rsid w:val="00553066"/>
    <w:rsid w:val="00553E09"/>
    <w:rsid w:val="0055603C"/>
    <w:rsid w:val="00556B7E"/>
    <w:rsid w:val="00557FE2"/>
    <w:rsid w:val="005602DC"/>
    <w:rsid w:val="00560EED"/>
    <w:rsid w:val="005621C4"/>
    <w:rsid w:val="005639D9"/>
    <w:rsid w:val="005664D5"/>
    <w:rsid w:val="005668DA"/>
    <w:rsid w:val="005714B7"/>
    <w:rsid w:val="005726D5"/>
    <w:rsid w:val="00573482"/>
    <w:rsid w:val="00573C82"/>
    <w:rsid w:val="00573F14"/>
    <w:rsid w:val="00591A1F"/>
    <w:rsid w:val="00594135"/>
    <w:rsid w:val="00594959"/>
    <w:rsid w:val="005A0242"/>
    <w:rsid w:val="005A0499"/>
    <w:rsid w:val="005A0834"/>
    <w:rsid w:val="005A0D08"/>
    <w:rsid w:val="005A0D15"/>
    <w:rsid w:val="005A2198"/>
    <w:rsid w:val="005A3BA1"/>
    <w:rsid w:val="005A41D4"/>
    <w:rsid w:val="005A42E0"/>
    <w:rsid w:val="005A47BD"/>
    <w:rsid w:val="005A4907"/>
    <w:rsid w:val="005A4A21"/>
    <w:rsid w:val="005A5C96"/>
    <w:rsid w:val="005A6169"/>
    <w:rsid w:val="005A6213"/>
    <w:rsid w:val="005A6F7B"/>
    <w:rsid w:val="005B02AB"/>
    <w:rsid w:val="005B086C"/>
    <w:rsid w:val="005B2C70"/>
    <w:rsid w:val="005B36E7"/>
    <w:rsid w:val="005B499D"/>
    <w:rsid w:val="005B51F4"/>
    <w:rsid w:val="005B5DB0"/>
    <w:rsid w:val="005C06C4"/>
    <w:rsid w:val="005C1BE1"/>
    <w:rsid w:val="005C1CE5"/>
    <w:rsid w:val="005C2562"/>
    <w:rsid w:val="005C2F1C"/>
    <w:rsid w:val="005C3A0F"/>
    <w:rsid w:val="005C6C1C"/>
    <w:rsid w:val="005C713F"/>
    <w:rsid w:val="005D309F"/>
    <w:rsid w:val="005D53C8"/>
    <w:rsid w:val="005D5E49"/>
    <w:rsid w:val="005D6047"/>
    <w:rsid w:val="005D7AE0"/>
    <w:rsid w:val="005E1ED5"/>
    <w:rsid w:val="005E256C"/>
    <w:rsid w:val="005E2D1A"/>
    <w:rsid w:val="005E343A"/>
    <w:rsid w:val="005E4081"/>
    <w:rsid w:val="005E445C"/>
    <w:rsid w:val="005E46C3"/>
    <w:rsid w:val="005F005B"/>
    <w:rsid w:val="005F2281"/>
    <w:rsid w:val="005F287B"/>
    <w:rsid w:val="005F2CEE"/>
    <w:rsid w:val="005F4201"/>
    <w:rsid w:val="00600295"/>
    <w:rsid w:val="0060091B"/>
    <w:rsid w:val="00600CA3"/>
    <w:rsid w:val="0060345F"/>
    <w:rsid w:val="00604035"/>
    <w:rsid w:val="00604EB9"/>
    <w:rsid w:val="00604EF6"/>
    <w:rsid w:val="00610502"/>
    <w:rsid w:val="00614BEA"/>
    <w:rsid w:val="00615B68"/>
    <w:rsid w:val="00616B66"/>
    <w:rsid w:val="00617139"/>
    <w:rsid w:val="00617CC9"/>
    <w:rsid w:val="006208FC"/>
    <w:rsid w:val="00622B03"/>
    <w:rsid w:val="00622D76"/>
    <w:rsid w:val="00622F66"/>
    <w:rsid w:val="006244AC"/>
    <w:rsid w:val="0062639D"/>
    <w:rsid w:val="00626643"/>
    <w:rsid w:val="006274BA"/>
    <w:rsid w:val="006307BE"/>
    <w:rsid w:val="0063140D"/>
    <w:rsid w:val="00631845"/>
    <w:rsid w:val="00631A5A"/>
    <w:rsid w:val="006324E4"/>
    <w:rsid w:val="00633017"/>
    <w:rsid w:val="0063409A"/>
    <w:rsid w:val="00634BF0"/>
    <w:rsid w:val="00635064"/>
    <w:rsid w:val="006362F3"/>
    <w:rsid w:val="00637985"/>
    <w:rsid w:val="00642929"/>
    <w:rsid w:val="00642ACB"/>
    <w:rsid w:val="00643906"/>
    <w:rsid w:val="0064482C"/>
    <w:rsid w:val="00646783"/>
    <w:rsid w:val="0064682B"/>
    <w:rsid w:val="00646864"/>
    <w:rsid w:val="00646A26"/>
    <w:rsid w:val="00647DD8"/>
    <w:rsid w:val="00647F84"/>
    <w:rsid w:val="00653EDF"/>
    <w:rsid w:val="006559DA"/>
    <w:rsid w:val="00656356"/>
    <w:rsid w:val="00660103"/>
    <w:rsid w:val="00660744"/>
    <w:rsid w:val="00660C54"/>
    <w:rsid w:val="0066197B"/>
    <w:rsid w:val="0066417E"/>
    <w:rsid w:val="0066433B"/>
    <w:rsid w:val="00666F1A"/>
    <w:rsid w:val="006677D1"/>
    <w:rsid w:val="00670212"/>
    <w:rsid w:val="00673ED9"/>
    <w:rsid w:val="006757DA"/>
    <w:rsid w:val="00675D77"/>
    <w:rsid w:val="00681F6A"/>
    <w:rsid w:val="00682AC2"/>
    <w:rsid w:val="00682CE8"/>
    <w:rsid w:val="00683AC5"/>
    <w:rsid w:val="006848E8"/>
    <w:rsid w:val="006864A6"/>
    <w:rsid w:val="0068673A"/>
    <w:rsid w:val="0068738B"/>
    <w:rsid w:val="00687EC6"/>
    <w:rsid w:val="006916BC"/>
    <w:rsid w:val="006922BC"/>
    <w:rsid w:val="00694091"/>
    <w:rsid w:val="006955D5"/>
    <w:rsid w:val="00695856"/>
    <w:rsid w:val="006A0AA4"/>
    <w:rsid w:val="006A1108"/>
    <w:rsid w:val="006A2976"/>
    <w:rsid w:val="006A44A6"/>
    <w:rsid w:val="006A5564"/>
    <w:rsid w:val="006A58CD"/>
    <w:rsid w:val="006B0B46"/>
    <w:rsid w:val="006B0BD2"/>
    <w:rsid w:val="006B2AEF"/>
    <w:rsid w:val="006B434D"/>
    <w:rsid w:val="006B47C8"/>
    <w:rsid w:val="006B54BD"/>
    <w:rsid w:val="006C18A6"/>
    <w:rsid w:val="006C1A92"/>
    <w:rsid w:val="006C2496"/>
    <w:rsid w:val="006C2A01"/>
    <w:rsid w:val="006C3165"/>
    <w:rsid w:val="006C40DD"/>
    <w:rsid w:val="006C4A34"/>
    <w:rsid w:val="006C5587"/>
    <w:rsid w:val="006C5C58"/>
    <w:rsid w:val="006D0D90"/>
    <w:rsid w:val="006D1804"/>
    <w:rsid w:val="006D2354"/>
    <w:rsid w:val="006D4DED"/>
    <w:rsid w:val="006D77D4"/>
    <w:rsid w:val="006E02EE"/>
    <w:rsid w:val="006E0813"/>
    <w:rsid w:val="006E1731"/>
    <w:rsid w:val="006E1AAF"/>
    <w:rsid w:val="006E1C3D"/>
    <w:rsid w:val="006E2533"/>
    <w:rsid w:val="006E6E2D"/>
    <w:rsid w:val="006E73BD"/>
    <w:rsid w:val="006E7E0B"/>
    <w:rsid w:val="006F05FA"/>
    <w:rsid w:val="006F2692"/>
    <w:rsid w:val="006F3582"/>
    <w:rsid w:val="006F52B5"/>
    <w:rsid w:val="006F551B"/>
    <w:rsid w:val="006F5697"/>
    <w:rsid w:val="006F6782"/>
    <w:rsid w:val="006F6B68"/>
    <w:rsid w:val="007021AD"/>
    <w:rsid w:val="007027A3"/>
    <w:rsid w:val="00703757"/>
    <w:rsid w:val="007037C1"/>
    <w:rsid w:val="00703E4E"/>
    <w:rsid w:val="007041AE"/>
    <w:rsid w:val="0070522E"/>
    <w:rsid w:val="00707314"/>
    <w:rsid w:val="007077C5"/>
    <w:rsid w:val="00707E6F"/>
    <w:rsid w:val="00710275"/>
    <w:rsid w:val="00710B33"/>
    <w:rsid w:val="00712171"/>
    <w:rsid w:val="007121A4"/>
    <w:rsid w:val="007149D8"/>
    <w:rsid w:val="007159A1"/>
    <w:rsid w:val="007164E2"/>
    <w:rsid w:val="007174D3"/>
    <w:rsid w:val="0072074F"/>
    <w:rsid w:val="00720A5F"/>
    <w:rsid w:val="0072508D"/>
    <w:rsid w:val="007250F6"/>
    <w:rsid w:val="00725655"/>
    <w:rsid w:val="00725840"/>
    <w:rsid w:val="00725DCB"/>
    <w:rsid w:val="007302FC"/>
    <w:rsid w:val="00730A75"/>
    <w:rsid w:val="007323E1"/>
    <w:rsid w:val="007329CD"/>
    <w:rsid w:val="00732E3B"/>
    <w:rsid w:val="007345A2"/>
    <w:rsid w:val="007350A7"/>
    <w:rsid w:val="00735CB8"/>
    <w:rsid w:val="007360EC"/>
    <w:rsid w:val="00736266"/>
    <w:rsid w:val="007368CB"/>
    <w:rsid w:val="007376C8"/>
    <w:rsid w:val="00740F61"/>
    <w:rsid w:val="00741939"/>
    <w:rsid w:val="007422A9"/>
    <w:rsid w:val="00742C8F"/>
    <w:rsid w:val="00742CA8"/>
    <w:rsid w:val="00747E2C"/>
    <w:rsid w:val="00750001"/>
    <w:rsid w:val="00750C6B"/>
    <w:rsid w:val="007511D5"/>
    <w:rsid w:val="00754144"/>
    <w:rsid w:val="007557A9"/>
    <w:rsid w:val="007565AE"/>
    <w:rsid w:val="0075712E"/>
    <w:rsid w:val="00757391"/>
    <w:rsid w:val="0076134F"/>
    <w:rsid w:val="00761C43"/>
    <w:rsid w:val="007633EE"/>
    <w:rsid w:val="0076365B"/>
    <w:rsid w:val="007636C7"/>
    <w:rsid w:val="0076640C"/>
    <w:rsid w:val="00767A8A"/>
    <w:rsid w:val="007734C7"/>
    <w:rsid w:val="00775A54"/>
    <w:rsid w:val="0077600C"/>
    <w:rsid w:val="00776A25"/>
    <w:rsid w:val="00777160"/>
    <w:rsid w:val="007800F6"/>
    <w:rsid w:val="00783DA1"/>
    <w:rsid w:val="0078626D"/>
    <w:rsid w:val="00787858"/>
    <w:rsid w:val="00787E39"/>
    <w:rsid w:val="0079154A"/>
    <w:rsid w:val="00792740"/>
    <w:rsid w:val="00792E98"/>
    <w:rsid w:val="00793115"/>
    <w:rsid w:val="007949A7"/>
    <w:rsid w:val="00794B42"/>
    <w:rsid w:val="007976EE"/>
    <w:rsid w:val="00797BC2"/>
    <w:rsid w:val="00797F80"/>
    <w:rsid w:val="007A0F44"/>
    <w:rsid w:val="007A1B68"/>
    <w:rsid w:val="007A1C30"/>
    <w:rsid w:val="007A4DD3"/>
    <w:rsid w:val="007A63B1"/>
    <w:rsid w:val="007A703B"/>
    <w:rsid w:val="007B048E"/>
    <w:rsid w:val="007B0F10"/>
    <w:rsid w:val="007B12AD"/>
    <w:rsid w:val="007B2F59"/>
    <w:rsid w:val="007B3FF1"/>
    <w:rsid w:val="007B40BF"/>
    <w:rsid w:val="007B5A61"/>
    <w:rsid w:val="007B5A82"/>
    <w:rsid w:val="007B5E10"/>
    <w:rsid w:val="007B5F8B"/>
    <w:rsid w:val="007B5FDC"/>
    <w:rsid w:val="007B627D"/>
    <w:rsid w:val="007B6820"/>
    <w:rsid w:val="007B7671"/>
    <w:rsid w:val="007C01D1"/>
    <w:rsid w:val="007C0FD7"/>
    <w:rsid w:val="007C2088"/>
    <w:rsid w:val="007C4526"/>
    <w:rsid w:val="007C6096"/>
    <w:rsid w:val="007C6E1C"/>
    <w:rsid w:val="007D2E96"/>
    <w:rsid w:val="007D39B3"/>
    <w:rsid w:val="007E002C"/>
    <w:rsid w:val="007E14FA"/>
    <w:rsid w:val="007E17DF"/>
    <w:rsid w:val="007E2C4B"/>
    <w:rsid w:val="007E483B"/>
    <w:rsid w:val="007E49E0"/>
    <w:rsid w:val="007E57E4"/>
    <w:rsid w:val="007E7425"/>
    <w:rsid w:val="007F060E"/>
    <w:rsid w:val="007F310F"/>
    <w:rsid w:val="007F42C3"/>
    <w:rsid w:val="007F4E9F"/>
    <w:rsid w:val="007F5141"/>
    <w:rsid w:val="007F664B"/>
    <w:rsid w:val="007F7A27"/>
    <w:rsid w:val="007F7A4B"/>
    <w:rsid w:val="007F7ADD"/>
    <w:rsid w:val="008030A5"/>
    <w:rsid w:val="0080359D"/>
    <w:rsid w:val="0080478A"/>
    <w:rsid w:val="008056A9"/>
    <w:rsid w:val="00806177"/>
    <w:rsid w:val="00807A24"/>
    <w:rsid w:val="00807D06"/>
    <w:rsid w:val="00811CDD"/>
    <w:rsid w:val="0081215C"/>
    <w:rsid w:val="00812FF6"/>
    <w:rsid w:val="00813FEB"/>
    <w:rsid w:val="00815EAC"/>
    <w:rsid w:val="0081600D"/>
    <w:rsid w:val="008172F7"/>
    <w:rsid w:val="00820889"/>
    <w:rsid w:val="00821496"/>
    <w:rsid w:val="00821A7F"/>
    <w:rsid w:val="00822A04"/>
    <w:rsid w:val="008242A9"/>
    <w:rsid w:val="00825120"/>
    <w:rsid w:val="008260B7"/>
    <w:rsid w:val="00826CC9"/>
    <w:rsid w:val="00827275"/>
    <w:rsid w:val="00830240"/>
    <w:rsid w:val="00832EA4"/>
    <w:rsid w:val="008337D4"/>
    <w:rsid w:val="00833D0F"/>
    <w:rsid w:val="00834C99"/>
    <w:rsid w:val="00837FA8"/>
    <w:rsid w:val="00840AF4"/>
    <w:rsid w:val="00841061"/>
    <w:rsid w:val="008417B2"/>
    <w:rsid w:val="00841F76"/>
    <w:rsid w:val="00844532"/>
    <w:rsid w:val="00844932"/>
    <w:rsid w:val="00846EF4"/>
    <w:rsid w:val="00847D97"/>
    <w:rsid w:val="00851F21"/>
    <w:rsid w:val="00852351"/>
    <w:rsid w:val="00853612"/>
    <w:rsid w:val="00853BB7"/>
    <w:rsid w:val="00854865"/>
    <w:rsid w:val="00854FA8"/>
    <w:rsid w:val="008557D8"/>
    <w:rsid w:val="008569D1"/>
    <w:rsid w:val="00856E3A"/>
    <w:rsid w:val="00857125"/>
    <w:rsid w:val="00857371"/>
    <w:rsid w:val="008574E0"/>
    <w:rsid w:val="0085769E"/>
    <w:rsid w:val="0086006C"/>
    <w:rsid w:val="008603E2"/>
    <w:rsid w:val="008609AB"/>
    <w:rsid w:val="0086198B"/>
    <w:rsid w:val="00862213"/>
    <w:rsid w:val="00862881"/>
    <w:rsid w:val="008663D6"/>
    <w:rsid w:val="00867AA2"/>
    <w:rsid w:val="008704B4"/>
    <w:rsid w:val="00870CE4"/>
    <w:rsid w:val="00871B41"/>
    <w:rsid w:val="00872603"/>
    <w:rsid w:val="00872B15"/>
    <w:rsid w:val="00872B18"/>
    <w:rsid w:val="00873350"/>
    <w:rsid w:val="00873788"/>
    <w:rsid w:val="00873E11"/>
    <w:rsid w:val="0087419D"/>
    <w:rsid w:val="0087421F"/>
    <w:rsid w:val="00875EFC"/>
    <w:rsid w:val="008777EF"/>
    <w:rsid w:val="0088141D"/>
    <w:rsid w:val="008815B4"/>
    <w:rsid w:val="00881B9F"/>
    <w:rsid w:val="00881CC9"/>
    <w:rsid w:val="00881E6D"/>
    <w:rsid w:val="008827BB"/>
    <w:rsid w:val="008833C5"/>
    <w:rsid w:val="00883865"/>
    <w:rsid w:val="0088426A"/>
    <w:rsid w:val="00886B8E"/>
    <w:rsid w:val="008874AF"/>
    <w:rsid w:val="00887FB2"/>
    <w:rsid w:val="00890D83"/>
    <w:rsid w:val="008915E7"/>
    <w:rsid w:val="00893284"/>
    <w:rsid w:val="00893B2B"/>
    <w:rsid w:val="00895CA2"/>
    <w:rsid w:val="00896472"/>
    <w:rsid w:val="008965F8"/>
    <w:rsid w:val="00897093"/>
    <w:rsid w:val="0089720F"/>
    <w:rsid w:val="008A0910"/>
    <w:rsid w:val="008A1EEB"/>
    <w:rsid w:val="008A2A17"/>
    <w:rsid w:val="008A2FFE"/>
    <w:rsid w:val="008A3F6C"/>
    <w:rsid w:val="008A6F12"/>
    <w:rsid w:val="008A7672"/>
    <w:rsid w:val="008A7793"/>
    <w:rsid w:val="008A7A6B"/>
    <w:rsid w:val="008B1E6D"/>
    <w:rsid w:val="008B1E81"/>
    <w:rsid w:val="008B29DF"/>
    <w:rsid w:val="008B5578"/>
    <w:rsid w:val="008B5709"/>
    <w:rsid w:val="008B5B4C"/>
    <w:rsid w:val="008B71BB"/>
    <w:rsid w:val="008B75F7"/>
    <w:rsid w:val="008C3179"/>
    <w:rsid w:val="008C581E"/>
    <w:rsid w:val="008C7625"/>
    <w:rsid w:val="008D132D"/>
    <w:rsid w:val="008D28D0"/>
    <w:rsid w:val="008D2C32"/>
    <w:rsid w:val="008D2D92"/>
    <w:rsid w:val="008D3818"/>
    <w:rsid w:val="008D3D6C"/>
    <w:rsid w:val="008D475D"/>
    <w:rsid w:val="008D4DCA"/>
    <w:rsid w:val="008D5B26"/>
    <w:rsid w:val="008D6636"/>
    <w:rsid w:val="008E04C1"/>
    <w:rsid w:val="008E0C6E"/>
    <w:rsid w:val="008E2C48"/>
    <w:rsid w:val="008E72D6"/>
    <w:rsid w:val="008E74F5"/>
    <w:rsid w:val="008F041D"/>
    <w:rsid w:val="008F0440"/>
    <w:rsid w:val="008F058D"/>
    <w:rsid w:val="008F55BC"/>
    <w:rsid w:val="008F588F"/>
    <w:rsid w:val="008F5E69"/>
    <w:rsid w:val="008F60D4"/>
    <w:rsid w:val="008F71E7"/>
    <w:rsid w:val="00900891"/>
    <w:rsid w:val="009012D2"/>
    <w:rsid w:val="00901D2E"/>
    <w:rsid w:val="0090244C"/>
    <w:rsid w:val="0090275B"/>
    <w:rsid w:val="009027F3"/>
    <w:rsid w:val="009044D7"/>
    <w:rsid w:val="00905E91"/>
    <w:rsid w:val="00906DFA"/>
    <w:rsid w:val="0090713B"/>
    <w:rsid w:val="00907D69"/>
    <w:rsid w:val="009101A8"/>
    <w:rsid w:val="0091049A"/>
    <w:rsid w:val="00910927"/>
    <w:rsid w:val="00910BFB"/>
    <w:rsid w:val="0091324E"/>
    <w:rsid w:val="0091339F"/>
    <w:rsid w:val="00913FBC"/>
    <w:rsid w:val="00914666"/>
    <w:rsid w:val="009156C4"/>
    <w:rsid w:val="00915852"/>
    <w:rsid w:val="00915D20"/>
    <w:rsid w:val="009169E7"/>
    <w:rsid w:val="0092000A"/>
    <w:rsid w:val="00923203"/>
    <w:rsid w:val="009243C8"/>
    <w:rsid w:val="009262D7"/>
    <w:rsid w:val="009301EE"/>
    <w:rsid w:val="00932102"/>
    <w:rsid w:val="009327F3"/>
    <w:rsid w:val="009336B7"/>
    <w:rsid w:val="009339C7"/>
    <w:rsid w:val="00933DFE"/>
    <w:rsid w:val="00934032"/>
    <w:rsid w:val="00934B0C"/>
    <w:rsid w:val="00934E22"/>
    <w:rsid w:val="0093638E"/>
    <w:rsid w:val="00936755"/>
    <w:rsid w:val="00936C5D"/>
    <w:rsid w:val="00941764"/>
    <w:rsid w:val="00941CB7"/>
    <w:rsid w:val="00943C55"/>
    <w:rsid w:val="009445B3"/>
    <w:rsid w:val="00945127"/>
    <w:rsid w:val="009532ED"/>
    <w:rsid w:val="009541A8"/>
    <w:rsid w:val="00956737"/>
    <w:rsid w:val="00956EBE"/>
    <w:rsid w:val="00957348"/>
    <w:rsid w:val="0096005D"/>
    <w:rsid w:val="00960FA7"/>
    <w:rsid w:val="00962C36"/>
    <w:rsid w:val="009639B9"/>
    <w:rsid w:val="00970DFE"/>
    <w:rsid w:val="00970F90"/>
    <w:rsid w:val="00972D1B"/>
    <w:rsid w:val="009739C8"/>
    <w:rsid w:val="0097496B"/>
    <w:rsid w:val="009754A1"/>
    <w:rsid w:val="00975ADD"/>
    <w:rsid w:val="009763AD"/>
    <w:rsid w:val="009767E5"/>
    <w:rsid w:val="0098309B"/>
    <w:rsid w:val="00983FDD"/>
    <w:rsid w:val="00984411"/>
    <w:rsid w:val="009860EC"/>
    <w:rsid w:val="00987924"/>
    <w:rsid w:val="00992181"/>
    <w:rsid w:val="00992CC9"/>
    <w:rsid w:val="0099563C"/>
    <w:rsid w:val="009968F2"/>
    <w:rsid w:val="00997460"/>
    <w:rsid w:val="00997932"/>
    <w:rsid w:val="009A0E4D"/>
    <w:rsid w:val="009A3CA6"/>
    <w:rsid w:val="009A5D2E"/>
    <w:rsid w:val="009A75B0"/>
    <w:rsid w:val="009B0E53"/>
    <w:rsid w:val="009B259C"/>
    <w:rsid w:val="009B2710"/>
    <w:rsid w:val="009B2C37"/>
    <w:rsid w:val="009B3BCC"/>
    <w:rsid w:val="009B648B"/>
    <w:rsid w:val="009B6E0E"/>
    <w:rsid w:val="009B733F"/>
    <w:rsid w:val="009C2024"/>
    <w:rsid w:val="009C3105"/>
    <w:rsid w:val="009C46BB"/>
    <w:rsid w:val="009C4DD2"/>
    <w:rsid w:val="009C7789"/>
    <w:rsid w:val="009D162C"/>
    <w:rsid w:val="009D2AB8"/>
    <w:rsid w:val="009D3013"/>
    <w:rsid w:val="009D3654"/>
    <w:rsid w:val="009D4777"/>
    <w:rsid w:val="009D54B0"/>
    <w:rsid w:val="009D552C"/>
    <w:rsid w:val="009D5904"/>
    <w:rsid w:val="009E07E0"/>
    <w:rsid w:val="009E251D"/>
    <w:rsid w:val="009E4A6D"/>
    <w:rsid w:val="009E4D9A"/>
    <w:rsid w:val="009E4F1E"/>
    <w:rsid w:val="009E4F2B"/>
    <w:rsid w:val="009E572A"/>
    <w:rsid w:val="009E610B"/>
    <w:rsid w:val="009F2B7A"/>
    <w:rsid w:val="009F3956"/>
    <w:rsid w:val="009F4849"/>
    <w:rsid w:val="009F51F6"/>
    <w:rsid w:val="009F5395"/>
    <w:rsid w:val="009F6DA8"/>
    <w:rsid w:val="009F77E1"/>
    <w:rsid w:val="00A00297"/>
    <w:rsid w:val="00A00A27"/>
    <w:rsid w:val="00A017B5"/>
    <w:rsid w:val="00A01DB3"/>
    <w:rsid w:val="00A03779"/>
    <w:rsid w:val="00A03D16"/>
    <w:rsid w:val="00A0530E"/>
    <w:rsid w:val="00A11658"/>
    <w:rsid w:val="00A123BC"/>
    <w:rsid w:val="00A13444"/>
    <w:rsid w:val="00A13B14"/>
    <w:rsid w:val="00A15832"/>
    <w:rsid w:val="00A211CB"/>
    <w:rsid w:val="00A23EB5"/>
    <w:rsid w:val="00A2417D"/>
    <w:rsid w:val="00A27458"/>
    <w:rsid w:val="00A27C0F"/>
    <w:rsid w:val="00A303D3"/>
    <w:rsid w:val="00A30656"/>
    <w:rsid w:val="00A31119"/>
    <w:rsid w:val="00A35D7B"/>
    <w:rsid w:val="00A35EB5"/>
    <w:rsid w:val="00A361F0"/>
    <w:rsid w:val="00A370E3"/>
    <w:rsid w:val="00A37CE5"/>
    <w:rsid w:val="00A411E4"/>
    <w:rsid w:val="00A41430"/>
    <w:rsid w:val="00A42466"/>
    <w:rsid w:val="00A42EB5"/>
    <w:rsid w:val="00A43B92"/>
    <w:rsid w:val="00A43CC3"/>
    <w:rsid w:val="00A44457"/>
    <w:rsid w:val="00A445AC"/>
    <w:rsid w:val="00A50A98"/>
    <w:rsid w:val="00A5108C"/>
    <w:rsid w:val="00A52789"/>
    <w:rsid w:val="00A52B92"/>
    <w:rsid w:val="00A541F6"/>
    <w:rsid w:val="00A54C63"/>
    <w:rsid w:val="00A566DC"/>
    <w:rsid w:val="00A578B3"/>
    <w:rsid w:val="00A60FA7"/>
    <w:rsid w:val="00A615C9"/>
    <w:rsid w:val="00A63AEE"/>
    <w:rsid w:val="00A6503C"/>
    <w:rsid w:val="00A6664A"/>
    <w:rsid w:val="00A67296"/>
    <w:rsid w:val="00A70531"/>
    <w:rsid w:val="00A75220"/>
    <w:rsid w:val="00A75E69"/>
    <w:rsid w:val="00A76741"/>
    <w:rsid w:val="00A77BC3"/>
    <w:rsid w:val="00A813BA"/>
    <w:rsid w:val="00A81936"/>
    <w:rsid w:val="00A85B9C"/>
    <w:rsid w:val="00A863A4"/>
    <w:rsid w:val="00A91944"/>
    <w:rsid w:val="00A9210C"/>
    <w:rsid w:val="00A92311"/>
    <w:rsid w:val="00A946CE"/>
    <w:rsid w:val="00A9551F"/>
    <w:rsid w:val="00A9786E"/>
    <w:rsid w:val="00A978B6"/>
    <w:rsid w:val="00A97A68"/>
    <w:rsid w:val="00AA124C"/>
    <w:rsid w:val="00AA1396"/>
    <w:rsid w:val="00AA2AF3"/>
    <w:rsid w:val="00AA69A6"/>
    <w:rsid w:val="00AB2165"/>
    <w:rsid w:val="00AB6A95"/>
    <w:rsid w:val="00AC2472"/>
    <w:rsid w:val="00AC5853"/>
    <w:rsid w:val="00AC5B63"/>
    <w:rsid w:val="00AC616D"/>
    <w:rsid w:val="00AC637C"/>
    <w:rsid w:val="00AD05E2"/>
    <w:rsid w:val="00AD0EED"/>
    <w:rsid w:val="00AD2CEC"/>
    <w:rsid w:val="00AD3B81"/>
    <w:rsid w:val="00AD5450"/>
    <w:rsid w:val="00AD7205"/>
    <w:rsid w:val="00AD74BF"/>
    <w:rsid w:val="00AE202C"/>
    <w:rsid w:val="00AE2AEC"/>
    <w:rsid w:val="00AE2BC5"/>
    <w:rsid w:val="00AE39F7"/>
    <w:rsid w:val="00AE47B5"/>
    <w:rsid w:val="00AE643F"/>
    <w:rsid w:val="00AE7FBE"/>
    <w:rsid w:val="00AF17AE"/>
    <w:rsid w:val="00AF1DC9"/>
    <w:rsid w:val="00AF28F4"/>
    <w:rsid w:val="00AF5090"/>
    <w:rsid w:val="00AF5813"/>
    <w:rsid w:val="00AF6270"/>
    <w:rsid w:val="00AF6663"/>
    <w:rsid w:val="00B00765"/>
    <w:rsid w:val="00B00956"/>
    <w:rsid w:val="00B01DF7"/>
    <w:rsid w:val="00B0237F"/>
    <w:rsid w:val="00B02932"/>
    <w:rsid w:val="00B032B3"/>
    <w:rsid w:val="00B043DC"/>
    <w:rsid w:val="00B0563A"/>
    <w:rsid w:val="00B064EE"/>
    <w:rsid w:val="00B0796E"/>
    <w:rsid w:val="00B103DE"/>
    <w:rsid w:val="00B10F18"/>
    <w:rsid w:val="00B120A9"/>
    <w:rsid w:val="00B12A9A"/>
    <w:rsid w:val="00B12B61"/>
    <w:rsid w:val="00B13C70"/>
    <w:rsid w:val="00B13CF7"/>
    <w:rsid w:val="00B14E02"/>
    <w:rsid w:val="00B157BD"/>
    <w:rsid w:val="00B15C66"/>
    <w:rsid w:val="00B166B4"/>
    <w:rsid w:val="00B17BEA"/>
    <w:rsid w:val="00B200AB"/>
    <w:rsid w:val="00B20636"/>
    <w:rsid w:val="00B21580"/>
    <w:rsid w:val="00B22925"/>
    <w:rsid w:val="00B2403B"/>
    <w:rsid w:val="00B24A01"/>
    <w:rsid w:val="00B27BA6"/>
    <w:rsid w:val="00B3095E"/>
    <w:rsid w:val="00B32C03"/>
    <w:rsid w:val="00B33273"/>
    <w:rsid w:val="00B34F25"/>
    <w:rsid w:val="00B3540A"/>
    <w:rsid w:val="00B3731E"/>
    <w:rsid w:val="00B373D1"/>
    <w:rsid w:val="00B40027"/>
    <w:rsid w:val="00B40178"/>
    <w:rsid w:val="00B441F7"/>
    <w:rsid w:val="00B448D1"/>
    <w:rsid w:val="00B45370"/>
    <w:rsid w:val="00B45A51"/>
    <w:rsid w:val="00B45F94"/>
    <w:rsid w:val="00B474DD"/>
    <w:rsid w:val="00B502EC"/>
    <w:rsid w:val="00B553DF"/>
    <w:rsid w:val="00B56F57"/>
    <w:rsid w:val="00B6440C"/>
    <w:rsid w:val="00B64964"/>
    <w:rsid w:val="00B64DA7"/>
    <w:rsid w:val="00B6542E"/>
    <w:rsid w:val="00B65D4D"/>
    <w:rsid w:val="00B70B98"/>
    <w:rsid w:val="00B7198A"/>
    <w:rsid w:val="00B72EE0"/>
    <w:rsid w:val="00B741D2"/>
    <w:rsid w:val="00B748A5"/>
    <w:rsid w:val="00B75425"/>
    <w:rsid w:val="00B756FF"/>
    <w:rsid w:val="00B75DC9"/>
    <w:rsid w:val="00B75DCF"/>
    <w:rsid w:val="00B7632D"/>
    <w:rsid w:val="00B766AD"/>
    <w:rsid w:val="00B76B23"/>
    <w:rsid w:val="00B802AC"/>
    <w:rsid w:val="00B832CE"/>
    <w:rsid w:val="00B8341B"/>
    <w:rsid w:val="00B83C70"/>
    <w:rsid w:val="00B857A1"/>
    <w:rsid w:val="00B85F6C"/>
    <w:rsid w:val="00B87C03"/>
    <w:rsid w:val="00B91BD5"/>
    <w:rsid w:val="00B940D0"/>
    <w:rsid w:val="00B96C26"/>
    <w:rsid w:val="00B97050"/>
    <w:rsid w:val="00BA1A47"/>
    <w:rsid w:val="00BA2986"/>
    <w:rsid w:val="00BA5A9B"/>
    <w:rsid w:val="00BA7EBA"/>
    <w:rsid w:val="00BB1833"/>
    <w:rsid w:val="00BB1D94"/>
    <w:rsid w:val="00BB35B0"/>
    <w:rsid w:val="00BB3775"/>
    <w:rsid w:val="00BB6DB2"/>
    <w:rsid w:val="00BB73E8"/>
    <w:rsid w:val="00BC1E47"/>
    <w:rsid w:val="00BC3FD3"/>
    <w:rsid w:val="00BC4B9B"/>
    <w:rsid w:val="00BC5B86"/>
    <w:rsid w:val="00BD1F5B"/>
    <w:rsid w:val="00BD41DD"/>
    <w:rsid w:val="00BD4685"/>
    <w:rsid w:val="00BD547E"/>
    <w:rsid w:val="00BD681B"/>
    <w:rsid w:val="00BE2267"/>
    <w:rsid w:val="00BE4350"/>
    <w:rsid w:val="00BE447F"/>
    <w:rsid w:val="00BE4634"/>
    <w:rsid w:val="00BE4958"/>
    <w:rsid w:val="00BE54BA"/>
    <w:rsid w:val="00BE5558"/>
    <w:rsid w:val="00BE7225"/>
    <w:rsid w:val="00BE754D"/>
    <w:rsid w:val="00BF043E"/>
    <w:rsid w:val="00BF0D35"/>
    <w:rsid w:val="00BF2184"/>
    <w:rsid w:val="00BF3244"/>
    <w:rsid w:val="00BF48FB"/>
    <w:rsid w:val="00BF5C6C"/>
    <w:rsid w:val="00BF6E66"/>
    <w:rsid w:val="00C00D0C"/>
    <w:rsid w:val="00C0383B"/>
    <w:rsid w:val="00C0422E"/>
    <w:rsid w:val="00C045A8"/>
    <w:rsid w:val="00C04A72"/>
    <w:rsid w:val="00C04AFD"/>
    <w:rsid w:val="00C04CFE"/>
    <w:rsid w:val="00C051D0"/>
    <w:rsid w:val="00C10F19"/>
    <w:rsid w:val="00C11109"/>
    <w:rsid w:val="00C11279"/>
    <w:rsid w:val="00C13DFC"/>
    <w:rsid w:val="00C1484F"/>
    <w:rsid w:val="00C16347"/>
    <w:rsid w:val="00C175B3"/>
    <w:rsid w:val="00C20D9A"/>
    <w:rsid w:val="00C21263"/>
    <w:rsid w:val="00C228CD"/>
    <w:rsid w:val="00C234E5"/>
    <w:rsid w:val="00C24F53"/>
    <w:rsid w:val="00C2660A"/>
    <w:rsid w:val="00C30AC2"/>
    <w:rsid w:val="00C34B04"/>
    <w:rsid w:val="00C34F31"/>
    <w:rsid w:val="00C34FD6"/>
    <w:rsid w:val="00C35602"/>
    <w:rsid w:val="00C37BA3"/>
    <w:rsid w:val="00C41BA1"/>
    <w:rsid w:val="00C42005"/>
    <w:rsid w:val="00C42AAD"/>
    <w:rsid w:val="00C436DB"/>
    <w:rsid w:val="00C43C78"/>
    <w:rsid w:val="00C448B2"/>
    <w:rsid w:val="00C461CB"/>
    <w:rsid w:val="00C461DA"/>
    <w:rsid w:val="00C467A6"/>
    <w:rsid w:val="00C475E4"/>
    <w:rsid w:val="00C47C70"/>
    <w:rsid w:val="00C502EE"/>
    <w:rsid w:val="00C50B33"/>
    <w:rsid w:val="00C50BA8"/>
    <w:rsid w:val="00C51559"/>
    <w:rsid w:val="00C52FEA"/>
    <w:rsid w:val="00C53195"/>
    <w:rsid w:val="00C54CD6"/>
    <w:rsid w:val="00C57AA2"/>
    <w:rsid w:val="00C60A76"/>
    <w:rsid w:val="00C624F8"/>
    <w:rsid w:val="00C63CDA"/>
    <w:rsid w:val="00C63DAE"/>
    <w:rsid w:val="00C63DF1"/>
    <w:rsid w:val="00C643E7"/>
    <w:rsid w:val="00C65ED9"/>
    <w:rsid w:val="00C65F97"/>
    <w:rsid w:val="00C67747"/>
    <w:rsid w:val="00C70056"/>
    <w:rsid w:val="00C71C7A"/>
    <w:rsid w:val="00C73C42"/>
    <w:rsid w:val="00C73CB1"/>
    <w:rsid w:val="00C74BC1"/>
    <w:rsid w:val="00C74E3A"/>
    <w:rsid w:val="00C77B1C"/>
    <w:rsid w:val="00C77D0E"/>
    <w:rsid w:val="00C77F1A"/>
    <w:rsid w:val="00C81BB6"/>
    <w:rsid w:val="00C82C43"/>
    <w:rsid w:val="00C84374"/>
    <w:rsid w:val="00C8580C"/>
    <w:rsid w:val="00C862D5"/>
    <w:rsid w:val="00C87041"/>
    <w:rsid w:val="00C87E34"/>
    <w:rsid w:val="00C92899"/>
    <w:rsid w:val="00C9375C"/>
    <w:rsid w:val="00C94487"/>
    <w:rsid w:val="00CA085E"/>
    <w:rsid w:val="00CA0AD9"/>
    <w:rsid w:val="00CA2D0E"/>
    <w:rsid w:val="00CA3271"/>
    <w:rsid w:val="00CA3569"/>
    <w:rsid w:val="00CA459D"/>
    <w:rsid w:val="00CA5213"/>
    <w:rsid w:val="00CA5491"/>
    <w:rsid w:val="00CB2538"/>
    <w:rsid w:val="00CB2F15"/>
    <w:rsid w:val="00CB47C8"/>
    <w:rsid w:val="00CB5403"/>
    <w:rsid w:val="00CB68AE"/>
    <w:rsid w:val="00CB6C24"/>
    <w:rsid w:val="00CB768E"/>
    <w:rsid w:val="00CC01A0"/>
    <w:rsid w:val="00CC14C1"/>
    <w:rsid w:val="00CC1A09"/>
    <w:rsid w:val="00CC20D8"/>
    <w:rsid w:val="00CC32F3"/>
    <w:rsid w:val="00CC5A5A"/>
    <w:rsid w:val="00CC62D3"/>
    <w:rsid w:val="00CC6768"/>
    <w:rsid w:val="00CD093D"/>
    <w:rsid w:val="00CD0C86"/>
    <w:rsid w:val="00CD23E6"/>
    <w:rsid w:val="00CD4585"/>
    <w:rsid w:val="00CD45E7"/>
    <w:rsid w:val="00CD5C53"/>
    <w:rsid w:val="00CE2B67"/>
    <w:rsid w:val="00CE309B"/>
    <w:rsid w:val="00CE3916"/>
    <w:rsid w:val="00CE47A1"/>
    <w:rsid w:val="00CE56E1"/>
    <w:rsid w:val="00CE5AB8"/>
    <w:rsid w:val="00CE77AF"/>
    <w:rsid w:val="00CF0074"/>
    <w:rsid w:val="00CF3405"/>
    <w:rsid w:val="00CF549F"/>
    <w:rsid w:val="00CF672D"/>
    <w:rsid w:val="00CF70A4"/>
    <w:rsid w:val="00CF7771"/>
    <w:rsid w:val="00D0019B"/>
    <w:rsid w:val="00D005E7"/>
    <w:rsid w:val="00D02190"/>
    <w:rsid w:val="00D03999"/>
    <w:rsid w:val="00D04BA5"/>
    <w:rsid w:val="00D054FB"/>
    <w:rsid w:val="00D059DB"/>
    <w:rsid w:val="00D05F18"/>
    <w:rsid w:val="00D06461"/>
    <w:rsid w:val="00D06515"/>
    <w:rsid w:val="00D06A75"/>
    <w:rsid w:val="00D1010D"/>
    <w:rsid w:val="00D114BB"/>
    <w:rsid w:val="00D12099"/>
    <w:rsid w:val="00D13A64"/>
    <w:rsid w:val="00D13D30"/>
    <w:rsid w:val="00D21DB0"/>
    <w:rsid w:val="00D26DBD"/>
    <w:rsid w:val="00D3197C"/>
    <w:rsid w:val="00D32C35"/>
    <w:rsid w:val="00D37837"/>
    <w:rsid w:val="00D37B45"/>
    <w:rsid w:val="00D40381"/>
    <w:rsid w:val="00D40767"/>
    <w:rsid w:val="00D40B2D"/>
    <w:rsid w:val="00D426AF"/>
    <w:rsid w:val="00D42FA3"/>
    <w:rsid w:val="00D436C4"/>
    <w:rsid w:val="00D44D45"/>
    <w:rsid w:val="00D46D28"/>
    <w:rsid w:val="00D50501"/>
    <w:rsid w:val="00D536C2"/>
    <w:rsid w:val="00D5628F"/>
    <w:rsid w:val="00D6070B"/>
    <w:rsid w:val="00D612FC"/>
    <w:rsid w:val="00D626F7"/>
    <w:rsid w:val="00D659F8"/>
    <w:rsid w:val="00D66807"/>
    <w:rsid w:val="00D66B98"/>
    <w:rsid w:val="00D70A1A"/>
    <w:rsid w:val="00D70C82"/>
    <w:rsid w:val="00D70C9D"/>
    <w:rsid w:val="00D71420"/>
    <w:rsid w:val="00D7316A"/>
    <w:rsid w:val="00D73A96"/>
    <w:rsid w:val="00D73BD5"/>
    <w:rsid w:val="00D73D30"/>
    <w:rsid w:val="00D748D6"/>
    <w:rsid w:val="00D74D70"/>
    <w:rsid w:val="00D752C0"/>
    <w:rsid w:val="00D75C3D"/>
    <w:rsid w:val="00D75FCE"/>
    <w:rsid w:val="00D76BF4"/>
    <w:rsid w:val="00D770C8"/>
    <w:rsid w:val="00D80FB6"/>
    <w:rsid w:val="00D84116"/>
    <w:rsid w:val="00D84467"/>
    <w:rsid w:val="00D8454B"/>
    <w:rsid w:val="00D85CE1"/>
    <w:rsid w:val="00D877E6"/>
    <w:rsid w:val="00D87AE8"/>
    <w:rsid w:val="00D87F71"/>
    <w:rsid w:val="00D9141F"/>
    <w:rsid w:val="00D9204C"/>
    <w:rsid w:val="00D922E8"/>
    <w:rsid w:val="00D937EC"/>
    <w:rsid w:val="00D96827"/>
    <w:rsid w:val="00D97796"/>
    <w:rsid w:val="00DA0039"/>
    <w:rsid w:val="00DA0A21"/>
    <w:rsid w:val="00DA1178"/>
    <w:rsid w:val="00DA150B"/>
    <w:rsid w:val="00DA2927"/>
    <w:rsid w:val="00DA2DBA"/>
    <w:rsid w:val="00DA4153"/>
    <w:rsid w:val="00DA4605"/>
    <w:rsid w:val="00DA4B22"/>
    <w:rsid w:val="00DA5417"/>
    <w:rsid w:val="00DA56FA"/>
    <w:rsid w:val="00DA66F6"/>
    <w:rsid w:val="00DA6860"/>
    <w:rsid w:val="00DA6A2B"/>
    <w:rsid w:val="00DA7ABE"/>
    <w:rsid w:val="00DB0145"/>
    <w:rsid w:val="00DB1B1A"/>
    <w:rsid w:val="00DB61B9"/>
    <w:rsid w:val="00DB6633"/>
    <w:rsid w:val="00DB68B6"/>
    <w:rsid w:val="00DC055A"/>
    <w:rsid w:val="00DC06D6"/>
    <w:rsid w:val="00DC435A"/>
    <w:rsid w:val="00DC5563"/>
    <w:rsid w:val="00DD086D"/>
    <w:rsid w:val="00DD2BE0"/>
    <w:rsid w:val="00DD3D81"/>
    <w:rsid w:val="00DD507F"/>
    <w:rsid w:val="00DD5445"/>
    <w:rsid w:val="00DD6E90"/>
    <w:rsid w:val="00DD76A0"/>
    <w:rsid w:val="00DE0F6F"/>
    <w:rsid w:val="00DE35A0"/>
    <w:rsid w:val="00DE3FFF"/>
    <w:rsid w:val="00DE52CE"/>
    <w:rsid w:val="00DE69DF"/>
    <w:rsid w:val="00DE6DE1"/>
    <w:rsid w:val="00DE7E74"/>
    <w:rsid w:val="00DF03A9"/>
    <w:rsid w:val="00DF1537"/>
    <w:rsid w:val="00DF16F2"/>
    <w:rsid w:val="00DF2114"/>
    <w:rsid w:val="00DF2F1D"/>
    <w:rsid w:val="00DF343B"/>
    <w:rsid w:val="00DF34BA"/>
    <w:rsid w:val="00DF71F8"/>
    <w:rsid w:val="00E02373"/>
    <w:rsid w:val="00E03468"/>
    <w:rsid w:val="00E0440D"/>
    <w:rsid w:val="00E057C1"/>
    <w:rsid w:val="00E06A63"/>
    <w:rsid w:val="00E07D69"/>
    <w:rsid w:val="00E10161"/>
    <w:rsid w:val="00E10499"/>
    <w:rsid w:val="00E108CE"/>
    <w:rsid w:val="00E10BAD"/>
    <w:rsid w:val="00E12293"/>
    <w:rsid w:val="00E129E8"/>
    <w:rsid w:val="00E15A59"/>
    <w:rsid w:val="00E15B95"/>
    <w:rsid w:val="00E15E86"/>
    <w:rsid w:val="00E204C1"/>
    <w:rsid w:val="00E2055C"/>
    <w:rsid w:val="00E20C76"/>
    <w:rsid w:val="00E210B9"/>
    <w:rsid w:val="00E21DDC"/>
    <w:rsid w:val="00E222F2"/>
    <w:rsid w:val="00E2354F"/>
    <w:rsid w:val="00E23579"/>
    <w:rsid w:val="00E2474A"/>
    <w:rsid w:val="00E25A09"/>
    <w:rsid w:val="00E25FB1"/>
    <w:rsid w:val="00E31AF9"/>
    <w:rsid w:val="00E326FC"/>
    <w:rsid w:val="00E335A2"/>
    <w:rsid w:val="00E33605"/>
    <w:rsid w:val="00E339C9"/>
    <w:rsid w:val="00E37014"/>
    <w:rsid w:val="00E40182"/>
    <w:rsid w:val="00E40302"/>
    <w:rsid w:val="00E40A73"/>
    <w:rsid w:val="00E40F8B"/>
    <w:rsid w:val="00E41A92"/>
    <w:rsid w:val="00E42DC3"/>
    <w:rsid w:val="00E42E25"/>
    <w:rsid w:val="00E4496D"/>
    <w:rsid w:val="00E5134E"/>
    <w:rsid w:val="00E51B48"/>
    <w:rsid w:val="00E52505"/>
    <w:rsid w:val="00E52613"/>
    <w:rsid w:val="00E541D9"/>
    <w:rsid w:val="00E54F47"/>
    <w:rsid w:val="00E55153"/>
    <w:rsid w:val="00E55C15"/>
    <w:rsid w:val="00E577D5"/>
    <w:rsid w:val="00E61833"/>
    <w:rsid w:val="00E625BF"/>
    <w:rsid w:val="00E62AC4"/>
    <w:rsid w:val="00E644D6"/>
    <w:rsid w:val="00E64F19"/>
    <w:rsid w:val="00E65745"/>
    <w:rsid w:val="00E72642"/>
    <w:rsid w:val="00E729FF"/>
    <w:rsid w:val="00E739D2"/>
    <w:rsid w:val="00E73AD8"/>
    <w:rsid w:val="00E74D3E"/>
    <w:rsid w:val="00E74DD3"/>
    <w:rsid w:val="00E74F53"/>
    <w:rsid w:val="00E7611F"/>
    <w:rsid w:val="00E76D25"/>
    <w:rsid w:val="00E77E3C"/>
    <w:rsid w:val="00E816D7"/>
    <w:rsid w:val="00E8502B"/>
    <w:rsid w:val="00E850C4"/>
    <w:rsid w:val="00E85888"/>
    <w:rsid w:val="00E85F1B"/>
    <w:rsid w:val="00E91618"/>
    <w:rsid w:val="00E949AE"/>
    <w:rsid w:val="00E960CA"/>
    <w:rsid w:val="00E9783E"/>
    <w:rsid w:val="00E97DDB"/>
    <w:rsid w:val="00EA2B49"/>
    <w:rsid w:val="00EA2C55"/>
    <w:rsid w:val="00EA2E37"/>
    <w:rsid w:val="00EA46BD"/>
    <w:rsid w:val="00EA480F"/>
    <w:rsid w:val="00EA4DAD"/>
    <w:rsid w:val="00EA5FD8"/>
    <w:rsid w:val="00EA7474"/>
    <w:rsid w:val="00EA76B5"/>
    <w:rsid w:val="00EA77B7"/>
    <w:rsid w:val="00EB0288"/>
    <w:rsid w:val="00EB02CA"/>
    <w:rsid w:val="00EB1E11"/>
    <w:rsid w:val="00EB3DE6"/>
    <w:rsid w:val="00EB3E6E"/>
    <w:rsid w:val="00EB5928"/>
    <w:rsid w:val="00EB6DAE"/>
    <w:rsid w:val="00EB747B"/>
    <w:rsid w:val="00EC035C"/>
    <w:rsid w:val="00EC2CCD"/>
    <w:rsid w:val="00EC41E7"/>
    <w:rsid w:val="00EC4C0A"/>
    <w:rsid w:val="00EC5AF3"/>
    <w:rsid w:val="00ED65B4"/>
    <w:rsid w:val="00ED73CE"/>
    <w:rsid w:val="00EE2A24"/>
    <w:rsid w:val="00EE32AD"/>
    <w:rsid w:val="00EE3E76"/>
    <w:rsid w:val="00EE5B17"/>
    <w:rsid w:val="00EF13AA"/>
    <w:rsid w:val="00EF146E"/>
    <w:rsid w:val="00EF2CFD"/>
    <w:rsid w:val="00EF6D68"/>
    <w:rsid w:val="00EF6F35"/>
    <w:rsid w:val="00EF7B14"/>
    <w:rsid w:val="00F001E0"/>
    <w:rsid w:val="00F014AF"/>
    <w:rsid w:val="00F01C1A"/>
    <w:rsid w:val="00F04253"/>
    <w:rsid w:val="00F0674F"/>
    <w:rsid w:val="00F06CD6"/>
    <w:rsid w:val="00F11999"/>
    <w:rsid w:val="00F120CC"/>
    <w:rsid w:val="00F12319"/>
    <w:rsid w:val="00F123A1"/>
    <w:rsid w:val="00F152DA"/>
    <w:rsid w:val="00F15C81"/>
    <w:rsid w:val="00F15E7F"/>
    <w:rsid w:val="00F163A6"/>
    <w:rsid w:val="00F1712D"/>
    <w:rsid w:val="00F177BF"/>
    <w:rsid w:val="00F222A3"/>
    <w:rsid w:val="00F222F9"/>
    <w:rsid w:val="00F22C4F"/>
    <w:rsid w:val="00F23657"/>
    <w:rsid w:val="00F30120"/>
    <w:rsid w:val="00F31694"/>
    <w:rsid w:val="00F329D9"/>
    <w:rsid w:val="00F32EA5"/>
    <w:rsid w:val="00F34C7E"/>
    <w:rsid w:val="00F3602E"/>
    <w:rsid w:val="00F3620B"/>
    <w:rsid w:val="00F37697"/>
    <w:rsid w:val="00F41380"/>
    <w:rsid w:val="00F415E6"/>
    <w:rsid w:val="00F43468"/>
    <w:rsid w:val="00F4482A"/>
    <w:rsid w:val="00F44AC3"/>
    <w:rsid w:val="00F45CA0"/>
    <w:rsid w:val="00F4691B"/>
    <w:rsid w:val="00F50EE2"/>
    <w:rsid w:val="00F50FF9"/>
    <w:rsid w:val="00F51301"/>
    <w:rsid w:val="00F5233A"/>
    <w:rsid w:val="00F539D0"/>
    <w:rsid w:val="00F54894"/>
    <w:rsid w:val="00F55C4A"/>
    <w:rsid w:val="00F570E5"/>
    <w:rsid w:val="00F57FEA"/>
    <w:rsid w:val="00F608E9"/>
    <w:rsid w:val="00F61599"/>
    <w:rsid w:val="00F61975"/>
    <w:rsid w:val="00F61E6F"/>
    <w:rsid w:val="00F65568"/>
    <w:rsid w:val="00F66FE6"/>
    <w:rsid w:val="00F71384"/>
    <w:rsid w:val="00F73CD4"/>
    <w:rsid w:val="00F75A8A"/>
    <w:rsid w:val="00F769DF"/>
    <w:rsid w:val="00F82BEE"/>
    <w:rsid w:val="00F83206"/>
    <w:rsid w:val="00F83DFA"/>
    <w:rsid w:val="00F84472"/>
    <w:rsid w:val="00F85F37"/>
    <w:rsid w:val="00F93321"/>
    <w:rsid w:val="00F941C2"/>
    <w:rsid w:val="00F944BB"/>
    <w:rsid w:val="00F94E50"/>
    <w:rsid w:val="00F94F0A"/>
    <w:rsid w:val="00F95DB2"/>
    <w:rsid w:val="00F96D75"/>
    <w:rsid w:val="00FA0109"/>
    <w:rsid w:val="00FA07F7"/>
    <w:rsid w:val="00FA1F50"/>
    <w:rsid w:val="00FA2D81"/>
    <w:rsid w:val="00FA3060"/>
    <w:rsid w:val="00FA30E1"/>
    <w:rsid w:val="00FA37D6"/>
    <w:rsid w:val="00FA3D55"/>
    <w:rsid w:val="00FA407D"/>
    <w:rsid w:val="00FA660E"/>
    <w:rsid w:val="00FB0318"/>
    <w:rsid w:val="00FB0B4B"/>
    <w:rsid w:val="00FB1735"/>
    <w:rsid w:val="00FB2911"/>
    <w:rsid w:val="00FB29FB"/>
    <w:rsid w:val="00FB429F"/>
    <w:rsid w:val="00FB6AD2"/>
    <w:rsid w:val="00FB6B8C"/>
    <w:rsid w:val="00FB7C73"/>
    <w:rsid w:val="00FB7E37"/>
    <w:rsid w:val="00FC058F"/>
    <w:rsid w:val="00FC1F59"/>
    <w:rsid w:val="00FC2DE2"/>
    <w:rsid w:val="00FC58AE"/>
    <w:rsid w:val="00FC61B6"/>
    <w:rsid w:val="00FC7B43"/>
    <w:rsid w:val="00FD2926"/>
    <w:rsid w:val="00FD5A62"/>
    <w:rsid w:val="00FD658B"/>
    <w:rsid w:val="00FE118A"/>
    <w:rsid w:val="00FE205B"/>
    <w:rsid w:val="00FE2AE1"/>
    <w:rsid w:val="00FE3BEC"/>
    <w:rsid w:val="00FE44EB"/>
    <w:rsid w:val="00FE54F0"/>
    <w:rsid w:val="00FE6011"/>
    <w:rsid w:val="00FE6BB8"/>
    <w:rsid w:val="00FE7070"/>
    <w:rsid w:val="00FE7422"/>
    <w:rsid w:val="00FF09A6"/>
    <w:rsid w:val="00FF271D"/>
    <w:rsid w:val="00FF3DB7"/>
    <w:rsid w:val="00FF6329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F4946"/>
  <w15:docId w15:val="{7BE3F266-4A98-4C47-BB65-24FC92B1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5D"/>
    <w:rPr>
      <w:sz w:val="22"/>
      <w:lang w:val="en-GB" w:bidi="en-US"/>
    </w:rPr>
  </w:style>
  <w:style w:type="paragraph" w:styleId="Heading1">
    <w:name w:val="heading 1"/>
    <w:basedOn w:val="Normal"/>
    <w:next w:val="Normal"/>
    <w:link w:val="Heading1Char"/>
    <w:qFormat/>
    <w:rsid w:val="00D21DB0"/>
    <w:pPr>
      <w:numPr>
        <w:numId w:val="2"/>
      </w:numPr>
      <w:pBdr>
        <w:bottom w:val="single" w:sz="12" w:space="1" w:color="C7E2FA"/>
      </w:pBdr>
      <w:spacing w:before="240" w:after="40"/>
      <w:outlineLvl w:val="0"/>
    </w:pPr>
    <w:rPr>
      <w:b/>
      <w:smallCaps/>
      <w:color w:val="0F6FC6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A74E6"/>
    <w:pPr>
      <w:keepNext/>
      <w:numPr>
        <w:ilvl w:val="1"/>
        <w:numId w:val="2"/>
      </w:numPr>
      <w:spacing w:before="240" w:after="60"/>
      <w:ind w:left="446" w:hanging="446"/>
      <w:outlineLvl w:val="1"/>
    </w:pPr>
    <w:rPr>
      <w:smallCaps/>
      <w:spacing w:val="5"/>
      <w:szCs w:val="22"/>
      <w:lang w:bidi="ar-SA"/>
    </w:rPr>
  </w:style>
  <w:style w:type="paragraph" w:styleId="Heading3">
    <w:name w:val="heading 3"/>
    <w:basedOn w:val="Heading2"/>
    <w:next w:val="Normal"/>
    <w:link w:val="Heading3Char"/>
    <w:unhideWhenUsed/>
    <w:qFormat/>
    <w:rsid w:val="00D21DB0"/>
    <w:pPr>
      <w:numPr>
        <w:ilvl w:val="2"/>
        <w:numId w:val="1"/>
      </w:numPr>
      <w:ind w:left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0883"/>
    <w:pPr>
      <w:spacing w:before="240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883"/>
    <w:pPr>
      <w:spacing w:before="200"/>
      <w:outlineLvl w:val="4"/>
    </w:pPr>
    <w:rPr>
      <w:smallCaps/>
      <w:color w:val="0075A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883"/>
    <w:pPr>
      <w:outlineLvl w:val="5"/>
    </w:pPr>
    <w:rPr>
      <w:smallCaps/>
      <w:color w:val="009DD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883"/>
    <w:pPr>
      <w:outlineLvl w:val="6"/>
    </w:pPr>
    <w:rPr>
      <w:b/>
      <w:smallCaps/>
      <w:color w:val="009D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883"/>
    <w:pPr>
      <w:outlineLvl w:val="7"/>
    </w:pPr>
    <w:rPr>
      <w:b/>
      <w:i/>
      <w:smallCaps/>
      <w:color w:val="0075A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883"/>
    <w:pPr>
      <w:outlineLvl w:val="8"/>
    </w:pPr>
    <w:rPr>
      <w:b/>
      <w:i/>
      <w:smallCaps/>
      <w:color w:val="004D6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3AEE"/>
    <w:rPr>
      <w:b/>
      <w:smallCaps/>
      <w:color w:val="0F6FC6"/>
      <w:spacing w:val="5"/>
      <w:sz w:val="32"/>
      <w:szCs w:val="32"/>
      <w:lang w:val="en-GB" w:bidi="en-US"/>
    </w:rPr>
  </w:style>
  <w:style w:type="character" w:customStyle="1" w:styleId="Heading2Char">
    <w:name w:val="Heading 2 Char"/>
    <w:link w:val="Heading2"/>
    <w:rsid w:val="001A74E6"/>
    <w:rPr>
      <w:smallCaps/>
      <w:spacing w:val="5"/>
      <w:sz w:val="22"/>
      <w:szCs w:val="22"/>
      <w:lang w:val="en-GB"/>
    </w:rPr>
  </w:style>
  <w:style w:type="character" w:customStyle="1" w:styleId="Heading3Char">
    <w:name w:val="Heading 3 Char"/>
    <w:link w:val="Heading3"/>
    <w:rsid w:val="00D21DB0"/>
    <w:rPr>
      <w:i/>
      <w:smallCaps/>
      <w:spacing w:val="5"/>
      <w:sz w:val="24"/>
      <w:szCs w:val="28"/>
      <w:lang w:val="en-GB"/>
    </w:rPr>
  </w:style>
  <w:style w:type="character" w:customStyle="1" w:styleId="Heading4Char">
    <w:name w:val="Heading 4 Char"/>
    <w:link w:val="Heading4"/>
    <w:uiPriority w:val="9"/>
    <w:rsid w:val="00260883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260883"/>
    <w:rPr>
      <w:smallCaps/>
      <w:color w:val="0075A2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260883"/>
    <w:rPr>
      <w:smallCaps/>
      <w:color w:val="009D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260883"/>
    <w:rPr>
      <w:b/>
      <w:smallCaps/>
      <w:color w:val="009DD9"/>
      <w:spacing w:val="10"/>
    </w:rPr>
  </w:style>
  <w:style w:type="character" w:customStyle="1" w:styleId="Heading8Char">
    <w:name w:val="Heading 8 Char"/>
    <w:link w:val="Heading8"/>
    <w:uiPriority w:val="9"/>
    <w:semiHidden/>
    <w:rsid w:val="00260883"/>
    <w:rPr>
      <w:b/>
      <w:i/>
      <w:smallCaps/>
      <w:color w:val="0075A2"/>
    </w:rPr>
  </w:style>
  <w:style w:type="character" w:customStyle="1" w:styleId="Heading9Char">
    <w:name w:val="Heading 9 Char"/>
    <w:link w:val="Heading9"/>
    <w:uiPriority w:val="9"/>
    <w:semiHidden/>
    <w:rsid w:val="00260883"/>
    <w:rPr>
      <w:b/>
      <w:i/>
      <w:smallCaps/>
      <w:color w:val="004D6C"/>
    </w:rPr>
  </w:style>
  <w:style w:type="paragraph" w:styleId="Title">
    <w:name w:val="Title"/>
    <w:basedOn w:val="Normal"/>
    <w:next w:val="Normal"/>
    <w:link w:val="TitleChar"/>
    <w:uiPriority w:val="10"/>
    <w:qFormat/>
    <w:rsid w:val="00C71C7A"/>
    <w:pPr>
      <w:pBdr>
        <w:top w:val="single" w:sz="12" w:space="1" w:color="009DD9"/>
      </w:pBdr>
      <w:jc w:val="right"/>
    </w:pPr>
    <w:rPr>
      <w:smallCaps/>
      <w:color w:val="0F6FC6"/>
      <w:sz w:val="48"/>
      <w:szCs w:val="48"/>
    </w:rPr>
  </w:style>
  <w:style w:type="character" w:customStyle="1" w:styleId="TitleChar">
    <w:name w:val="Title Char"/>
    <w:link w:val="Title"/>
    <w:uiPriority w:val="10"/>
    <w:rsid w:val="00C71C7A"/>
    <w:rPr>
      <w:smallCaps/>
      <w:color w:val="0F6FC6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311"/>
    <w:pPr>
      <w:spacing w:after="120"/>
      <w:jc w:val="right"/>
    </w:pPr>
    <w:rPr>
      <w:rFonts w:ascii="Cambria" w:hAnsi="Cambria"/>
      <w:sz w:val="28"/>
      <w:szCs w:val="22"/>
    </w:rPr>
  </w:style>
  <w:style w:type="character" w:customStyle="1" w:styleId="SubtitleChar">
    <w:name w:val="Subtitle Char"/>
    <w:link w:val="Subtitle"/>
    <w:uiPriority w:val="11"/>
    <w:rsid w:val="00A92311"/>
    <w:rPr>
      <w:rFonts w:ascii="Cambria" w:eastAsia="Times New Roman" w:hAnsi="Cambria" w:cs="Times New Roman"/>
      <w:sz w:val="28"/>
      <w:szCs w:val="22"/>
    </w:rPr>
  </w:style>
  <w:style w:type="character" w:styleId="Strong">
    <w:name w:val="Strong"/>
    <w:uiPriority w:val="22"/>
    <w:qFormat/>
    <w:rsid w:val="00260883"/>
    <w:rPr>
      <w:b/>
      <w:color w:val="009DD9"/>
    </w:rPr>
  </w:style>
  <w:style w:type="character" w:styleId="Emphasis">
    <w:name w:val="Emphasis"/>
    <w:uiPriority w:val="20"/>
    <w:qFormat/>
    <w:rsid w:val="0026088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60883"/>
  </w:style>
  <w:style w:type="character" w:customStyle="1" w:styleId="NoSpacingChar">
    <w:name w:val="No Spacing Char"/>
    <w:basedOn w:val="DefaultParagraphFont"/>
    <w:link w:val="NoSpacing"/>
    <w:uiPriority w:val="1"/>
    <w:rsid w:val="00260883"/>
  </w:style>
  <w:style w:type="paragraph" w:styleId="ListParagraph">
    <w:name w:val="List Paragraph"/>
    <w:basedOn w:val="Normal"/>
    <w:uiPriority w:val="34"/>
    <w:qFormat/>
    <w:rsid w:val="00260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0883"/>
    <w:rPr>
      <w:i/>
    </w:rPr>
  </w:style>
  <w:style w:type="character" w:customStyle="1" w:styleId="QuoteChar">
    <w:name w:val="Quote Char"/>
    <w:link w:val="Quote"/>
    <w:uiPriority w:val="29"/>
    <w:rsid w:val="0026088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883"/>
    <w:pPr>
      <w:pBdr>
        <w:top w:val="single" w:sz="8" w:space="10" w:color="0075A2"/>
        <w:left w:val="single" w:sz="8" w:space="10" w:color="0075A2"/>
        <w:bottom w:val="single" w:sz="8" w:space="10" w:color="0075A2"/>
        <w:right w:val="single" w:sz="8" w:space="10" w:color="0075A2"/>
      </w:pBdr>
      <w:shd w:val="clear" w:color="auto" w:fill="009D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260883"/>
    <w:rPr>
      <w:b/>
      <w:i/>
      <w:color w:val="FFFFFF"/>
      <w:shd w:val="clear" w:color="auto" w:fill="009DD9"/>
    </w:rPr>
  </w:style>
  <w:style w:type="character" w:styleId="SubtleEmphasis">
    <w:name w:val="Subtle Emphasis"/>
    <w:uiPriority w:val="19"/>
    <w:qFormat/>
    <w:rsid w:val="00260883"/>
    <w:rPr>
      <w:i/>
    </w:rPr>
  </w:style>
  <w:style w:type="character" w:styleId="IntenseEmphasis">
    <w:name w:val="Intense Emphasis"/>
    <w:uiPriority w:val="21"/>
    <w:qFormat/>
    <w:rsid w:val="00934032"/>
    <w:rPr>
      <w:b/>
      <w:i/>
      <w:color w:val="0F6FC6"/>
      <w:spacing w:val="10"/>
    </w:rPr>
  </w:style>
  <w:style w:type="character" w:styleId="SubtleReference">
    <w:name w:val="Subtle Reference"/>
    <w:uiPriority w:val="31"/>
    <w:qFormat/>
    <w:rsid w:val="00260883"/>
    <w:rPr>
      <w:b/>
    </w:rPr>
  </w:style>
  <w:style w:type="character" w:styleId="IntenseReference">
    <w:name w:val="Intense Reference"/>
    <w:aliases w:val="DIT Footer"/>
    <w:uiPriority w:val="32"/>
    <w:qFormat/>
    <w:rsid w:val="002F6E9D"/>
    <w:rPr>
      <w:b/>
      <w:bCs/>
      <w:spacing w:val="5"/>
      <w:sz w:val="20"/>
      <w:szCs w:val="22"/>
      <w:u w:val="none"/>
      <w:bdr w:val="none" w:sz="0" w:space="0" w:color="auto"/>
      <w:shd w:val="clear" w:color="auto" w:fill="FFFFFF"/>
    </w:rPr>
  </w:style>
  <w:style w:type="character" w:styleId="BookTitle">
    <w:name w:val="Book Title"/>
    <w:uiPriority w:val="33"/>
    <w:qFormat/>
    <w:rsid w:val="00260883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60883"/>
    <w:pPr>
      <w:outlineLvl w:val="9"/>
    </w:pPr>
  </w:style>
  <w:style w:type="paragraph" w:customStyle="1" w:styleId="Checkboxes">
    <w:name w:val="Checkboxes"/>
    <w:basedOn w:val="Normal"/>
    <w:rsid w:val="00825120"/>
  </w:style>
  <w:style w:type="paragraph" w:styleId="Caption">
    <w:name w:val="caption"/>
    <w:basedOn w:val="Normal"/>
    <w:next w:val="Normal"/>
    <w:uiPriority w:val="35"/>
    <w:semiHidden/>
    <w:unhideWhenUsed/>
    <w:qFormat/>
    <w:rsid w:val="00260883"/>
    <w:rPr>
      <w:b/>
      <w:bCs/>
      <w:caps/>
      <w:sz w:val="16"/>
      <w:szCs w:val="18"/>
    </w:rPr>
  </w:style>
  <w:style w:type="paragraph" w:styleId="Header">
    <w:name w:val="header"/>
    <w:basedOn w:val="Normal"/>
    <w:link w:val="HeaderChar"/>
    <w:unhideWhenUsed/>
    <w:rsid w:val="00260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883"/>
  </w:style>
  <w:style w:type="paragraph" w:styleId="Footer">
    <w:name w:val="footer"/>
    <w:basedOn w:val="Normal"/>
    <w:link w:val="FooterChar"/>
    <w:uiPriority w:val="99"/>
    <w:unhideWhenUsed/>
    <w:rsid w:val="00260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883"/>
  </w:style>
  <w:style w:type="paragraph" w:styleId="BalloonText">
    <w:name w:val="Balloon Text"/>
    <w:basedOn w:val="Normal"/>
    <w:link w:val="BalloonTextChar"/>
    <w:unhideWhenUsed/>
    <w:rsid w:val="00260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088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417BD"/>
    <w:rPr>
      <w:color w:val="808080"/>
    </w:rPr>
  </w:style>
  <w:style w:type="table" w:styleId="TableGrid">
    <w:name w:val="Table Grid"/>
    <w:basedOn w:val="TableNormal"/>
    <w:uiPriority w:val="59"/>
    <w:rsid w:val="00941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78626D"/>
    <w:pPr>
      <w:pBdr>
        <w:top w:val="single" w:sz="2" w:space="10" w:color="0F6FC6"/>
        <w:left w:val="single" w:sz="2" w:space="10" w:color="0F6FC6"/>
        <w:bottom w:val="single" w:sz="2" w:space="10" w:color="0F6FC6"/>
        <w:right w:val="single" w:sz="2" w:space="10" w:color="0F6FC6"/>
      </w:pBdr>
      <w:ind w:left="1152" w:right="1152"/>
    </w:pPr>
    <w:rPr>
      <w:i/>
      <w:iCs/>
      <w:color w:val="0F6FC6"/>
    </w:rPr>
  </w:style>
  <w:style w:type="paragraph" w:styleId="TOC1">
    <w:name w:val="toc 1"/>
    <w:basedOn w:val="Normal"/>
    <w:next w:val="Normal"/>
    <w:autoRedefine/>
    <w:uiPriority w:val="39"/>
    <w:unhideWhenUsed/>
    <w:rsid w:val="001115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152D"/>
    <w:pPr>
      <w:spacing w:after="100"/>
      <w:ind w:left="200"/>
    </w:pPr>
  </w:style>
  <w:style w:type="character" w:styleId="Hyperlink">
    <w:name w:val="Hyperlink"/>
    <w:uiPriority w:val="99"/>
    <w:unhideWhenUsed/>
    <w:qFormat/>
    <w:rsid w:val="003F269F"/>
    <w:rPr>
      <w:color w:val="073763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01D4E"/>
    <w:pPr>
      <w:spacing w:after="100"/>
      <w:ind w:left="400"/>
    </w:pPr>
  </w:style>
  <w:style w:type="table" w:styleId="LightList-Accent1">
    <w:name w:val="Light List Accent 1"/>
    <w:basedOn w:val="TableNormal"/>
    <w:uiPriority w:val="61"/>
    <w:rsid w:val="00906DFA"/>
    <w:tblPr>
      <w:tblStyleRowBandSize w:val="1"/>
      <w:tblStyleColBandSize w:val="1"/>
      <w:tblInd w:w="0" w:type="dxa"/>
      <w:tblBorders>
        <w:top w:val="single" w:sz="4" w:space="0" w:color="2DA2BF"/>
        <w:left w:val="single" w:sz="4" w:space="0" w:color="2DA2BF"/>
        <w:bottom w:val="single" w:sz="4" w:space="0" w:color="2DA2BF"/>
        <w:right w:val="single" w:sz="4" w:space="0" w:color="2DA2BF"/>
        <w:insideH w:val="single" w:sz="4" w:space="0" w:color="2DA2BF"/>
        <w:insideV w:val="single" w:sz="4" w:space="0" w:color="2DA2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DA2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/>
          <w:left w:val="single" w:sz="8" w:space="0" w:color="2DA2BF"/>
          <w:bottom w:val="single" w:sz="8" w:space="0" w:color="2DA2BF"/>
          <w:right w:val="single" w:sz="8" w:space="0" w:color="2DA2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/>
          <w:left w:val="single" w:sz="8" w:space="0" w:color="2DA2BF"/>
          <w:bottom w:val="single" w:sz="8" w:space="0" w:color="2DA2BF"/>
          <w:right w:val="single" w:sz="8" w:space="0" w:color="2DA2BF"/>
        </w:tcBorders>
      </w:tcPr>
    </w:tblStylePr>
    <w:tblStylePr w:type="band1Horz">
      <w:tblPr/>
      <w:tcPr>
        <w:tcBorders>
          <w:top w:val="single" w:sz="8" w:space="0" w:color="2DA2BF"/>
          <w:left w:val="single" w:sz="8" w:space="0" w:color="2DA2BF"/>
          <w:bottom w:val="single" w:sz="8" w:space="0" w:color="2DA2BF"/>
          <w:right w:val="single" w:sz="8" w:space="0" w:color="2DA2BF"/>
        </w:tcBorders>
      </w:tcPr>
    </w:tblStylePr>
  </w:style>
  <w:style w:type="paragraph" w:styleId="BodyText3">
    <w:name w:val="Body Text 3"/>
    <w:basedOn w:val="Normal"/>
    <w:link w:val="BodyText3Char"/>
    <w:rsid w:val="00867AA2"/>
    <w:pPr>
      <w:jc w:val="both"/>
    </w:pPr>
    <w:rPr>
      <w:rFonts w:ascii="Arial" w:hAnsi="Arial"/>
      <w:sz w:val="20"/>
      <w:szCs w:val="24"/>
      <w:lang w:val="en-US" w:bidi="ar-SA"/>
    </w:rPr>
  </w:style>
  <w:style w:type="character" w:customStyle="1" w:styleId="BodyText3Char">
    <w:name w:val="Body Text 3 Char"/>
    <w:basedOn w:val="DefaultParagraphFont"/>
    <w:link w:val="BodyText3"/>
    <w:rsid w:val="00867AA2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rsid w:val="00867AA2"/>
    <w:pPr>
      <w:ind w:left="360"/>
      <w:jc w:val="both"/>
    </w:pPr>
    <w:rPr>
      <w:rFonts w:ascii="Arial" w:hAnsi="Arial"/>
      <w:sz w:val="20"/>
      <w:szCs w:val="24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67AA2"/>
    <w:rPr>
      <w:rFonts w:ascii="Arial" w:hAnsi="Arial"/>
      <w:szCs w:val="24"/>
    </w:rPr>
  </w:style>
  <w:style w:type="paragraph" w:styleId="BodyText">
    <w:name w:val="Body Text"/>
    <w:basedOn w:val="Normal"/>
    <w:link w:val="BodyTextChar"/>
    <w:rsid w:val="00867AA2"/>
    <w:pPr>
      <w:tabs>
        <w:tab w:val="left" w:pos="720"/>
        <w:tab w:val="left" w:pos="2340"/>
        <w:tab w:val="left" w:pos="3420"/>
        <w:tab w:val="left" w:pos="4500"/>
        <w:tab w:val="left" w:pos="5580"/>
        <w:tab w:val="left" w:pos="6660"/>
        <w:tab w:val="left" w:pos="7740"/>
      </w:tabs>
      <w:spacing w:line="220" w:lineRule="exact"/>
      <w:jc w:val="both"/>
    </w:pPr>
    <w:rPr>
      <w:rFonts w:ascii="Arial" w:hAnsi="Arial"/>
      <w:color w:val="000000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867AA2"/>
    <w:rPr>
      <w:rFonts w:ascii="Arial" w:hAnsi="Arial"/>
      <w:color w:val="000000"/>
      <w:sz w:val="22"/>
    </w:rPr>
  </w:style>
  <w:style w:type="paragraph" w:customStyle="1" w:styleId="FBodyTextChar">
    <w:name w:val="FBodyText Char"/>
    <w:basedOn w:val="Normal"/>
    <w:rsid w:val="00867AA2"/>
    <w:pPr>
      <w:spacing w:after="300" w:line="300" w:lineRule="exact"/>
      <w:jc w:val="both"/>
    </w:pPr>
    <w:rPr>
      <w:rFonts w:ascii="Sabon LT Std" w:eastAsia="Times" w:hAnsi="Sabon LT Std"/>
      <w:sz w:val="18"/>
      <w:szCs w:val="18"/>
      <w:lang w:val="en-US" w:bidi="ar-SA"/>
    </w:rPr>
  </w:style>
  <w:style w:type="paragraph" w:customStyle="1" w:styleId="DiagramStyle216">
    <w:name w:val="Diagram Style 216"/>
    <w:basedOn w:val="Normal"/>
    <w:autoRedefine/>
    <w:rsid w:val="00867AA2"/>
    <w:pPr>
      <w:pBdr>
        <w:top w:val="single" w:sz="18" w:space="1" w:color="D8D8D8"/>
        <w:left w:val="single" w:sz="18" w:space="4" w:color="D8D8D8"/>
        <w:bottom w:val="single" w:sz="18" w:space="1" w:color="D8D8D8"/>
        <w:right w:val="single" w:sz="18" w:space="4" w:color="D8D8D8"/>
      </w:pBdr>
      <w:shd w:val="clear" w:color="auto" w:fill="D8D8D8"/>
    </w:pPr>
    <w:rPr>
      <w:rFonts w:ascii="Arial" w:eastAsia="Times" w:hAnsi="Arial" w:cs="Arial"/>
      <w:caps/>
      <w:spacing w:val="20"/>
      <w:sz w:val="18"/>
      <w:lang w:val="en-US" w:bidi="ar-SA"/>
    </w:rPr>
  </w:style>
  <w:style w:type="paragraph" w:customStyle="1" w:styleId="FTableText">
    <w:name w:val="FTableText"/>
    <w:basedOn w:val="Normal"/>
    <w:rsid w:val="00867AA2"/>
    <w:pPr>
      <w:spacing w:line="220" w:lineRule="exact"/>
    </w:pPr>
    <w:rPr>
      <w:rFonts w:ascii="Frutiger LT Std 55 Roman" w:eastAsia="Times" w:hAnsi="Frutiger LT Std 55 Roman"/>
      <w:sz w:val="16"/>
      <w:szCs w:val="16"/>
      <w:lang w:val="en-US" w:bidi="ar-SA"/>
    </w:rPr>
  </w:style>
  <w:style w:type="paragraph" w:customStyle="1" w:styleId="MCH">
    <w:name w:val="MCH"/>
    <w:basedOn w:val="Normal"/>
    <w:rsid w:val="00867AA2"/>
    <w:pPr>
      <w:jc w:val="both"/>
    </w:pPr>
    <w:rPr>
      <w:rFonts w:ascii="Arial" w:hAnsi="Arial"/>
      <w:lang w:val="en-US" w:bidi="ar-SA"/>
    </w:rPr>
  </w:style>
  <w:style w:type="paragraph" w:styleId="BodyText2">
    <w:name w:val="Body Text 2"/>
    <w:basedOn w:val="Normal"/>
    <w:link w:val="BodyText2Char"/>
    <w:rsid w:val="00867AA2"/>
    <w:pPr>
      <w:spacing w:after="120" w:line="480" w:lineRule="auto"/>
    </w:pPr>
    <w:rPr>
      <w:rFonts w:ascii="Arial" w:hAnsi="Arial"/>
      <w:sz w:val="20"/>
      <w:szCs w:val="24"/>
      <w:lang w:val="en-US" w:bidi="ar-SA"/>
    </w:rPr>
  </w:style>
  <w:style w:type="character" w:customStyle="1" w:styleId="BodyText2Char">
    <w:name w:val="Body Text 2 Char"/>
    <w:basedOn w:val="DefaultParagraphFont"/>
    <w:link w:val="BodyText2"/>
    <w:rsid w:val="00867AA2"/>
    <w:rPr>
      <w:rFonts w:ascii="Arial" w:hAnsi="Arial"/>
      <w:szCs w:val="24"/>
    </w:rPr>
  </w:style>
  <w:style w:type="paragraph" w:customStyle="1" w:styleId="StyleJustifiedLeft025">
    <w:name w:val="Style Justified Left:  0.25&quot;"/>
    <w:basedOn w:val="Normal"/>
    <w:rsid w:val="00867AA2"/>
    <w:pPr>
      <w:spacing w:line="240" w:lineRule="exact"/>
      <w:ind w:left="360"/>
    </w:pPr>
    <w:rPr>
      <w:rFonts w:ascii="Arial" w:hAnsi="Arial"/>
      <w:lang w:bidi="ar-SA"/>
    </w:rPr>
  </w:style>
  <w:style w:type="table" w:styleId="MediumShading1-Accent1">
    <w:name w:val="Medium Shading 1 Accent 1"/>
    <w:basedOn w:val="TableNormal"/>
    <w:uiPriority w:val="63"/>
    <w:rsid w:val="00867AA2"/>
    <w:rPr>
      <w:rFonts w:eastAsia="Calibri"/>
      <w:sz w:val="22"/>
      <w:szCs w:val="22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Text">
    <w:name w:val="annotation text"/>
    <w:basedOn w:val="Normal"/>
    <w:link w:val="CommentTextChar"/>
    <w:unhideWhenUsed/>
    <w:rsid w:val="00D87A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7AE8"/>
    <w:rPr>
      <w:lang w:val="en-GB" w:bidi="en-US"/>
    </w:rPr>
  </w:style>
  <w:style w:type="character" w:styleId="CommentReference">
    <w:name w:val="annotation reference"/>
    <w:basedOn w:val="DefaultParagraphFont"/>
    <w:unhideWhenUsed/>
    <w:rsid w:val="00682A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ADD"/>
    <w:rPr>
      <w:b/>
      <w:bCs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%20Roach\Documents\DIT%20Processes%20Policies%20Services\DIT%20Document%20Templates\DIT%20Document%20Template%20v1.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BDB1737F0C428495F7F337EEE8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711A-1A73-431D-86D0-81596AA39E47}"/>
      </w:docPartPr>
      <w:docPartBody>
        <w:p w:rsidR="00A9625A" w:rsidRDefault="00A9625A" w:rsidP="00A9625A">
          <w:pPr>
            <w:pStyle w:val="8CBDB1737F0C428495F7F337EEE89357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59D8D376EB640ADBA1D3DE19DA5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4BF8-EF0E-469B-9526-404D9B91AF5B}"/>
      </w:docPartPr>
      <w:docPartBody>
        <w:p w:rsidR="00A9625A" w:rsidRDefault="00A9625A" w:rsidP="00A9625A">
          <w:pPr>
            <w:pStyle w:val="759D8D376EB640ADBA1D3DE19DA55ACC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EC5B427D78640238C6FB09E5CD6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D9DF-2B3B-4C47-B037-ABB5A8021EEB}"/>
      </w:docPartPr>
      <w:docPartBody>
        <w:p w:rsidR="00A9625A" w:rsidRDefault="00A9625A" w:rsidP="00A9625A">
          <w:pPr>
            <w:pStyle w:val="CEC5B427D78640238C6FB09E5CD6087E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C5A78F7DC3443278836B0D8EB7B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9E21-D0FC-4DA7-82B5-D92FC054184D}"/>
      </w:docPartPr>
      <w:docPartBody>
        <w:p w:rsidR="00A9625A" w:rsidRDefault="00A9625A" w:rsidP="00A9625A">
          <w:pPr>
            <w:pStyle w:val="1C5A78F7DC3443278836B0D8EB7BCCA5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6716AE724D8498A9A65629B7768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D988-BD60-4F58-82C7-84F17ADBB580}"/>
      </w:docPartPr>
      <w:docPartBody>
        <w:p w:rsidR="00A9625A" w:rsidRDefault="00A9625A" w:rsidP="00A9625A">
          <w:pPr>
            <w:pStyle w:val="E6716AE724D8498A9A65629B77682289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90DDF00046A47F2ABA22505813CA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287B-D696-46BA-AA33-3A26E668C6CD}"/>
      </w:docPartPr>
      <w:docPartBody>
        <w:p w:rsidR="00A9625A" w:rsidRDefault="00A9625A" w:rsidP="00A9625A">
          <w:pPr>
            <w:pStyle w:val="690DDF00046A47F2ABA22505813CAA17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930F9D0618748F1B2E0BFC274FD3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6EE8-E839-41F2-80C6-DD2D892BBC96}"/>
      </w:docPartPr>
      <w:docPartBody>
        <w:p w:rsidR="00A9625A" w:rsidRDefault="00A9625A" w:rsidP="00A9625A">
          <w:pPr>
            <w:pStyle w:val="C930F9D0618748F1B2E0BFC274FD3931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FC54E7419434A9BBA9AFE839CA4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F0FE-1A1A-4FC8-A24C-BD4A74E1A67A}"/>
      </w:docPartPr>
      <w:docPartBody>
        <w:p w:rsidR="00A9625A" w:rsidRDefault="00A9625A" w:rsidP="00A9625A">
          <w:pPr>
            <w:pStyle w:val="4FC54E7419434A9BBA9AFE839CA4404C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369EFF655454FC2AB0AE96C57C43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7D1E-E7D3-47B7-8424-E910CE143070}"/>
      </w:docPartPr>
      <w:docPartBody>
        <w:p w:rsidR="00A9625A" w:rsidRDefault="00A9625A" w:rsidP="00A9625A">
          <w:pPr>
            <w:pStyle w:val="0369EFF655454FC2AB0AE96C57C43B5C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95E6AC9C72AB466687AD6E5F631C2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5FF5-D8BF-421D-97E5-A63AA11DC9C9}"/>
      </w:docPartPr>
      <w:docPartBody>
        <w:p w:rsidR="00A9625A" w:rsidRDefault="00A9625A" w:rsidP="00A9625A">
          <w:pPr>
            <w:pStyle w:val="95E6AC9C72AB466687AD6E5F631C266C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0CDBA657326492B900C9FA8528CB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49E4-D72E-487E-98A2-1757494AA96F}"/>
      </w:docPartPr>
      <w:docPartBody>
        <w:p w:rsidR="00A9625A" w:rsidRDefault="00A9625A" w:rsidP="00A9625A">
          <w:pPr>
            <w:pStyle w:val="60CDBA657326492B900C9FA8528CB8B6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2CCF641E85C44CE9EB8FF5DC883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7504-B3AB-4D6A-BD08-D33D24B401FB}"/>
      </w:docPartPr>
      <w:docPartBody>
        <w:p w:rsidR="00A9625A" w:rsidRDefault="00A9625A" w:rsidP="00A9625A">
          <w:pPr>
            <w:pStyle w:val="32CCF641E85C44CE9EB8FF5DC8839BC8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A912D89FA29453E87DDC55CA785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5DB9-5058-413A-B2BB-32E98C6219D1}"/>
      </w:docPartPr>
      <w:docPartBody>
        <w:p w:rsidR="00A9625A" w:rsidRDefault="00A9625A" w:rsidP="00A9625A">
          <w:pPr>
            <w:pStyle w:val="2A912D89FA29453E87DDC55CA785914A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628CEB444CF45139C9706885A9C6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20C47-0A07-44F3-B71F-312888B7912A}"/>
      </w:docPartPr>
      <w:docPartBody>
        <w:p w:rsidR="00A9625A" w:rsidRDefault="00A9625A" w:rsidP="00A9625A">
          <w:pPr>
            <w:pStyle w:val="7628CEB444CF45139C9706885A9C6A1A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D7CA2BF03934CC8B8B942F64A4D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1DB5-4DCE-4F18-B2EF-CC81668070DF}"/>
      </w:docPartPr>
      <w:docPartBody>
        <w:p w:rsidR="00A9625A" w:rsidRDefault="00A9625A" w:rsidP="00A9625A">
          <w:pPr>
            <w:pStyle w:val="7D7CA2BF03934CC8B8B942F64A4D72D1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0A3F9F0015F41FF8971224DE483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F89A-9F0E-48EF-A158-82E413C72A04}"/>
      </w:docPartPr>
      <w:docPartBody>
        <w:p w:rsidR="00A9625A" w:rsidRDefault="00A9625A" w:rsidP="00A9625A">
          <w:pPr>
            <w:pStyle w:val="C0A3F9F0015F41FF8971224DE483792A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7D47801F21D4B8984842AD9CA448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586C-6FF3-4BE3-BF7A-3E866C5EA1A0}"/>
      </w:docPartPr>
      <w:docPartBody>
        <w:p w:rsidR="00A9625A" w:rsidRDefault="00A9625A" w:rsidP="00A9625A">
          <w:pPr>
            <w:pStyle w:val="37D47801F21D4B8984842AD9CA4483C8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E447EDF73074F9CB1E9F51023201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D9BB-2E4C-42D4-9C87-1A9873692A64}"/>
      </w:docPartPr>
      <w:docPartBody>
        <w:p w:rsidR="00A9625A" w:rsidRDefault="00A9625A" w:rsidP="00A9625A">
          <w:pPr>
            <w:pStyle w:val="EE447EDF73074F9CB1E9F51023201424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0A4966C697D451AAC589723A7CA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0240-0013-404B-B166-84F7A58A2E74}"/>
      </w:docPartPr>
      <w:docPartBody>
        <w:p w:rsidR="00A9625A" w:rsidRDefault="00A9625A" w:rsidP="00A9625A">
          <w:pPr>
            <w:pStyle w:val="A0A4966C697D451AAC589723A7CA5244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547C98726834E07A071545E8A5AC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B121-20DB-4DEE-926F-408AEDF09F11}"/>
      </w:docPartPr>
      <w:docPartBody>
        <w:p w:rsidR="00A9625A" w:rsidRDefault="00A9625A" w:rsidP="00A9625A">
          <w:pPr>
            <w:pStyle w:val="5547C98726834E07A071545E8A5AC797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AC80A6CD8D94D6F8E3846D7E995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2761-0D23-4803-AA3D-D26F28A685EE}"/>
      </w:docPartPr>
      <w:docPartBody>
        <w:p w:rsidR="00A9625A" w:rsidRDefault="00A9625A" w:rsidP="00A9625A">
          <w:pPr>
            <w:pStyle w:val="1AC80A6CD8D94D6F8E3846D7E995270E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7566978A25E47C397B3961E8227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2E47-680D-4E06-A316-AB536ACCAA45}"/>
      </w:docPartPr>
      <w:docPartBody>
        <w:p w:rsidR="00A9625A" w:rsidRDefault="00A9625A" w:rsidP="00A9625A">
          <w:pPr>
            <w:pStyle w:val="47566978A25E47C397B3961E822729D1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F864E20A9CC421E80879E855E7C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D74D-1147-41E3-8C93-A03DA5D86F44}"/>
      </w:docPartPr>
      <w:docPartBody>
        <w:p w:rsidR="00A9625A" w:rsidRDefault="00A9625A" w:rsidP="00A9625A">
          <w:pPr>
            <w:pStyle w:val="1F864E20A9CC421E80879E855E7C448F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46BC86D276D44A09C754DBDEA87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AF0A-16E2-4950-8564-4EA7085EF402}"/>
      </w:docPartPr>
      <w:docPartBody>
        <w:p w:rsidR="00A9625A" w:rsidRDefault="00A9625A" w:rsidP="00A9625A">
          <w:pPr>
            <w:pStyle w:val="046BC86D276D44A09C754DBDEA8772EE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358E45E4FE746EC97ADF30EF494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45C3-2771-4797-8882-1864B5404826}"/>
      </w:docPartPr>
      <w:docPartBody>
        <w:p w:rsidR="00A9625A" w:rsidRDefault="00A9625A" w:rsidP="00A9625A">
          <w:pPr>
            <w:pStyle w:val="4358E45E4FE746EC97ADF30EF4944EE3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B31E3D2AA9544C7897A25B181B8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6634-2ECB-4A24-BF2C-F1B199D37CA7}"/>
      </w:docPartPr>
      <w:docPartBody>
        <w:p w:rsidR="00A9625A" w:rsidRDefault="00A9625A" w:rsidP="00A9625A">
          <w:pPr>
            <w:pStyle w:val="DB31E3D2AA9544C7897A25B181B8ACEA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8AECBF1D6D945F59A9EFD2B598C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774E-06ED-4DEF-B87C-CABAECBE0F54}"/>
      </w:docPartPr>
      <w:docPartBody>
        <w:p w:rsidR="00A9625A" w:rsidRDefault="00A9625A" w:rsidP="00A9625A">
          <w:pPr>
            <w:pStyle w:val="08AECBF1D6D945F59A9EFD2B598CCC1F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1942592120B456F805BE10F2BB4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9CEA4-1EE1-4D21-9D81-799B9C9682ED}"/>
      </w:docPartPr>
      <w:docPartBody>
        <w:p w:rsidR="00A9625A" w:rsidRDefault="00A9625A" w:rsidP="00A9625A">
          <w:pPr>
            <w:pStyle w:val="D1942592120B456F805BE10F2BB4B9F6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FB0C5C9B49D4CB1833DBEDA6026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F9F3-DBF9-4C05-8981-9D9EA9C0AE10}"/>
      </w:docPartPr>
      <w:docPartBody>
        <w:p w:rsidR="00A9625A" w:rsidRDefault="00A9625A" w:rsidP="00A9625A">
          <w:pPr>
            <w:pStyle w:val="BFB0C5C9B49D4CB1833DBEDA6026EB34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C569F2A96CB4D4D8BF2FBDC6991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4C69-3503-47E6-A5B6-5016351F77EE}"/>
      </w:docPartPr>
      <w:docPartBody>
        <w:p w:rsidR="00A9625A" w:rsidRDefault="00A9625A" w:rsidP="00A9625A">
          <w:pPr>
            <w:pStyle w:val="2C569F2A96CB4D4D8BF2FBDC699142EC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82DA568F55C431DA266215CE522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EC63-C8A9-423D-8193-F37ABBCEE24E}"/>
      </w:docPartPr>
      <w:docPartBody>
        <w:p w:rsidR="00A9625A" w:rsidRDefault="00A9625A" w:rsidP="00A9625A">
          <w:pPr>
            <w:pStyle w:val="C82DA568F55C431DA266215CE52260F1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D01E07B67E54511B85D939B4EC9C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0D54-3D42-46BA-918A-365C115CE6B4}"/>
      </w:docPartPr>
      <w:docPartBody>
        <w:p w:rsidR="00A9625A" w:rsidRDefault="00A9625A" w:rsidP="00A9625A">
          <w:pPr>
            <w:pStyle w:val="2D01E07B67E54511B85D939B4EC9C2D7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677EDC04240407EA9FEAD230A531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0FE6-576B-43FE-98D6-1BA6C701470B}"/>
      </w:docPartPr>
      <w:docPartBody>
        <w:p w:rsidR="00A9625A" w:rsidRDefault="00A9625A" w:rsidP="00A9625A">
          <w:pPr>
            <w:pStyle w:val="3677EDC04240407EA9FEAD230A531716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9AAA9F06C5044B690AB61542F31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43AE-7D85-4EE3-A716-DC0A0DEF5961}"/>
      </w:docPartPr>
      <w:docPartBody>
        <w:p w:rsidR="00A9625A" w:rsidRDefault="00A9625A" w:rsidP="00A9625A">
          <w:pPr>
            <w:pStyle w:val="E9AAA9F06C5044B690AB61542F31ED2F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1E822209A7040D08EA621CFFB96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0F1C-7EA4-4313-A22B-D89FCF026408}"/>
      </w:docPartPr>
      <w:docPartBody>
        <w:p w:rsidR="00A9625A" w:rsidRDefault="00A9625A" w:rsidP="00A9625A">
          <w:pPr>
            <w:pStyle w:val="C1E822209A7040D08EA621CFFB9671A0"/>
          </w:pPr>
          <w:r w:rsidRPr="008F01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4A5E263964DDDA1ADBC2D5C55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3B09-872E-4527-A3F2-500CFB0A9703}"/>
      </w:docPartPr>
      <w:docPartBody>
        <w:p w:rsidR="00A9625A" w:rsidRDefault="00A9625A" w:rsidP="00A9625A">
          <w:pPr>
            <w:pStyle w:val="33D4A5E263964DDDA1ADBC2D5C555524"/>
          </w:pPr>
          <w:r w:rsidRPr="008F01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5A"/>
    <w:rsid w:val="00122950"/>
    <w:rsid w:val="00285809"/>
    <w:rsid w:val="006679C0"/>
    <w:rsid w:val="00843FEA"/>
    <w:rsid w:val="00851CE6"/>
    <w:rsid w:val="009C2B16"/>
    <w:rsid w:val="00A9625A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9625A"/>
    <w:rPr>
      <w:color w:val="808080"/>
    </w:rPr>
  </w:style>
  <w:style w:type="paragraph" w:customStyle="1" w:styleId="8CBDB1737F0C428495F7F337EEE89357">
    <w:name w:val="8CBDB1737F0C428495F7F337EEE89357"/>
    <w:rsid w:val="00A9625A"/>
  </w:style>
  <w:style w:type="paragraph" w:customStyle="1" w:styleId="759D8D376EB640ADBA1D3DE19DA55ACC">
    <w:name w:val="759D8D376EB640ADBA1D3DE19DA55ACC"/>
    <w:rsid w:val="00A9625A"/>
  </w:style>
  <w:style w:type="paragraph" w:customStyle="1" w:styleId="CEC5B427D78640238C6FB09E5CD6087E">
    <w:name w:val="CEC5B427D78640238C6FB09E5CD6087E"/>
    <w:rsid w:val="00A9625A"/>
  </w:style>
  <w:style w:type="paragraph" w:customStyle="1" w:styleId="1C5A78F7DC3443278836B0D8EB7BCCA5">
    <w:name w:val="1C5A78F7DC3443278836B0D8EB7BCCA5"/>
    <w:rsid w:val="00A9625A"/>
  </w:style>
  <w:style w:type="paragraph" w:customStyle="1" w:styleId="E6716AE724D8498A9A65629B77682289">
    <w:name w:val="E6716AE724D8498A9A65629B77682289"/>
    <w:rsid w:val="00A9625A"/>
  </w:style>
  <w:style w:type="paragraph" w:customStyle="1" w:styleId="690DDF00046A47F2ABA22505813CAA17">
    <w:name w:val="690DDF00046A47F2ABA22505813CAA17"/>
    <w:rsid w:val="00A9625A"/>
  </w:style>
  <w:style w:type="paragraph" w:customStyle="1" w:styleId="C930F9D0618748F1B2E0BFC274FD3931">
    <w:name w:val="C930F9D0618748F1B2E0BFC274FD3931"/>
    <w:rsid w:val="00A9625A"/>
  </w:style>
  <w:style w:type="paragraph" w:customStyle="1" w:styleId="4FC54E7419434A9BBA9AFE839CA4404C">
    <w:name w:val="4FC54E7419434A9BBA9AFE839CA4404C"/>
    <w:rsid w:val="00A9625A"/>
  </w:style>
  <w:style w:type="paragraph" w:customStyle="1" w:styleId="0369EFF655454FC2AB0AE96C57C43B5C">
    <w:name w:val="0369EFF655454FC2AB0AE96C57C43B5C"/>
    <w:rsid w:val="00A9625A"/>
  </w:style>
  <w:style w:type="paragraph" w:customStyle="1" w:styleId="95E6AC9C72AB466687AD6E5F631C266C">
    <w:name w:val="95E6AC9C72AB466687AD6E5F631C266C"/>
    <w:rsid w:val="00A9625A"/>
  </w:style>
  <w:style w:type="paragraph" w:customStyle="1" w:styleId="60CDBA657326492B900C9FA8528CB8B6">
    <w:name w:val="60CDBA657326492B900C9FA8528CB8B6"/>
    <w:rsid w:val="00A9625A"/>
  </w:style>
  <w:style w:type="paragraph" w:customStyle="1" w:styleId="32CCF641E85C44CE9EB8FF5DC8839BC8">
    <w:name w:val="32CCF641E85C44CE9EB8FF5DC8839BC8"/>
    <w:rsid w:val="00A9625A"/>
  </w:style>
  <w:style w:type="paragraph" w:customStyle="1" w:styleId="2A912D89FA29453E87DDC55CA785914A">
    <w:name w:val="2A912D89FA29453E87DDC55CA785914A"/>
    <w:rsid w:val="00A9625A"/>
  </w:style>
  <w:style w:type="paragraph" w:customStyle="1" w:styleId="7628CEB444CF45139C9706885A9C6A1A">
    <w:name w:val="7628CEB444CF45139C9706885A9C6A1A"/>
    <w:rsid w:val="00A9625A"/>
  </w:style>
  <w:style w:type="paragraph" w:customStyle="1" w:styleId="7D7CA2BF03934CC8B8B942F64A4D72D1">
    <w:name w:val="7D7CA2BF03934CC8B8B942F64A4D72D1"/>
    <w:rsid w:val="00A9625A"/>
  </w:style>
  <w:style w:type="paragraph" w:customStyle="1" w:styleId="C0A3F9F0015F41FF8971224DE483792A">
    <w:name w:val="C0A3F9F0015F41FF8971224DE483792A"/>
    <w:rsid w:val="00A9625A"/>
  </w:style>
  <w:style w:type="paragraph" w:customStyle="1" w:styleId="37D47801F21D4B8984842AD9CA4483C8">
    <w:name w:val="37D47801F21D4B8984842AD9CA4483C8"/>
    <w:rsid w:val="00A9625A"/>
  </w:style>
  <w:style w:type="paragraph" w:customStyle="1" w:styleId="EE447EDF73074F9CB1E9F51023201424">
    <w:name w:val="EE447EDF73074F9CB1E9F51023201424"/>
    <w:rsid w:val="00A9625A"/>
  </w:style>
  <w:style w:type="paragraph" w:customStyle="1" w:styleId="A0A4966C697D451AAC589723A7CA5244">
    <w:name w:val="A0A4966C697D451AAC589723A7CA5244"/>
    <w:rsid w:val="00A9625A"/>
  </w:style>
  <w:style w:type="paragraph" w:customStyle="1" w:styleId="5547C98726834E07A071545E8A5AC797">
    <w:name w:val="5547C98726834E07A071545E8A5AC797"/>
    <w:rsid w:val="00A9625A"/>
  </w:style>
  <w:style w:type="paragraph" w:customStyle="1" w:styleId="1AC80A6CD8D94D6F8E3846D7E995270E">
    <w:name w:val="1AC80A6CD8D94D6F8E3846D7E995270E"/>
    <w:rsid w:val="00A9625A"/>
  </w:style>
  <w:style w:type="paragraph" w:customStyle="1" w:styleId="47566978A25E47C397B3961E822729D1">
    <w:name w:val="47566978A25E47C397B3961E822729D1"/>
    <w:rsid w:val="00A9625A"/>
  </w:style>
  <w:style w:type="paragraph" w:customStyle="1" w:styleId="1F864E20A9CC421E80879E855E7C448F">
    <w:name w:val="1F864E20A9CC421E80879E855E7C448F"/>
    <w:rsid w:val="00A9625A"/>
  </w:style>
  <w:style w:type="paragraph" w:customStyle="1" w:styleId="046BC86D276D44A09C754DBDEA8772EE">
    <w:name w:val="046BC86D276D44A09C754DBDEA8772EE"/>
    <w:rsid w:val="00A9625A"/>
  </w:style>
  <w:style w:type="paragraph" w:customStyle="1" w:styleId="4358E45E4FE746EC97ADF30EF4944EE3">
    <w:name w:val="4358E45E4FE746EC97ADF30EF4944EE3"/>
    <w:rsid w:val="00A9625A"/>
  </w:style>
  <w:style w:type="paragraph" w:customStyle="1" w:styleId="DB31E3D2AA9544C7897A25B181B8ACEA">
    <w:name w:val="DB31E3D2AA9544C7897A25B181B8ACEA"/>
    <w:rsid w:val="00A9625A"/>
  </w:style>
  <w:style w:type="paragraph" w:customStyle="1" w:styleId="08AECBF1D6D945F59A9EFD2B598CCC1F">
    <w:name w:val="08AECBF1D6D945F59A9EFD2B598CCC1F"/>
    <w:rsid w:val="00A9625A"/>
  </w:style>
  <w:style w:type="paragraph" w:customStyle="1" w:styleId="D1942592120B456F805BE10F2BB4B9F6">
    <w:name w:val="D1942592120B456F805BE10F2BB4B9F6"/>
    <w:rsid w:val="00A9625A"/>
  </w:style>
  <w:style w:type="paragraph" w:customStyle="1" w:styleId="BFB0C5C9B49D4CB1833DBEDA6026EB34">
    <w:name w:val="BFB0C5C9B49D4CB1833DBEDA6026EB34"/>
    <w:rsid w:val="00A9625A"/>
  </w:style>
  <w:style w:type="paragraph" w:customStyle="1" w:styleId="2C569F2A96CB4D4D8BF2FBDC699142EC">
    <w:name w:val="2C569F2A96CB4D4D8BF2FBDC699142EC"/>
    <w:rsid w:val="00A9625A"/>
  </w:style>
  <w:style w:type="paragraph" w:customStyle="1" w:styleId="C82DA568F55C431DA266215CE52260F1">
    <w:name w:val="C82DA568F55C431DA266215CE52260F1"/>
    <w:rsid w:val="00A9625A"/>
  </w:style>
  <w:style w:type="paragraph" w:customStyle="1" w:styleId="2D01E07B67E54511B85D939B4EC9C2D7">
    <w:name w:val="2D01E07B67E54511B85D939B4EC9C2D7"/>
    <w:rsid w:val="00A9625A"/>
  </w:style>
  <w:style w:type="paragraph" w:customStyle="1" w:styleId="3677EDC04240407EA9FEAD230A531716">
    <w:name w:val="3677EDC04240407EA9FEAD230A531716"/>
    <w:rsid w:val="00A9625A"/>
  </w:style>
  <w:style w:type="paragraph" w:customStyle="1" w:styleId="E9AAA9F06C5044B690AB61542F31ED2F">
    <w:name w:val="E9AAA9F06C5044B690AB61542F31ED2F"/>
    <w:rsid w:val="00A9625A"/>
  </w:style>
  <w:style w:type="paragraph" w:customStyle="1" w:styleId="AA6A8E2D44D2452C9D1FE2C131B37A28">
    <w:name w:val="AA6A8E2D44D2452C9D1FE2C131B37A28"/>
    <w:rsid w:val="00A9625A"/>
  </w:style>
  <w:style w:type="paragraph" w:customStyle="1" w:styleId="264F04B38AD747718D794029DFC871E9">
    <w:name w:val="264F04B38AD747718D794029DFC871E9"/>
    <w:rsid w:val="00A9625A"/>
  </w:style>
  <w:style w:type="paragraph" w:customStyle="1" w:styleId="A738C2FC2F234BDA8F03214866B8894E">
    <w:name w:val="A738C2FC2F234BDA8F03214866B8894E"/>
    <w:rsid w:val="00A9625A"/>
  </w:style>
  <w:style w:type="paragraph" w:customStyle="1" w:styleId="E92CFC4A46224D17A9EED5C242CFFA0F">
    <w:name w:val="E92CFC4A46224D17A9EED5C242CFFA0F"/>
    <w:rsid w:val="00A9625A"/>
  </w:style>
  <w:style w:type="paragraph" w:customStyle="1" w:styleId="92C60AE0DE1941918F15A3784E7CD15B">
    <w:name w:val="92C60AE0DE1941918F15A3784E7CD15B"/>
    <w:rsid w:val="00A9625A"/>
  </w:style>
  <w:style w:type="paragraph" w:customStyle="1" w:styleId="C1E822209A7040D08EA621CFFB9671A0">
    <w:name w:val="C1E822209A7040D08EA621CFFB9671A0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33D4A5E263964DDDA1ADBC2D5C555524">
    <w:name w:val="33D4A5E263964DDDA1ADBC2D5C555524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8CBDB1737F0C428495F7F337EEE893571">
    <w:name w:val="8CBDB1737F0C428495F7F337EEE89357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759D8D376EB640ADBA1D3DE19DA55ACC1">
    <w:name w:val="759D8D376EB640ADBA1D3DE19DA55ACC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CEC5B427D78640238C6FB09E5CD6087E1">
    <w:name w:val="CEC5B427D78640238C6FB09E5CD6087E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1C5A78F7DC3443278836B0D8EB7BCCA51">
    <w:name w:val="1C5A78F7DC3443278836B0D8EB7BCCA5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E6716AE724D8498A9A65629B776822891">
    <w:name w:val="E6716AE724D8498A9A65629B77682289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690DDF00046A47F2ABA22505813CAA171">
    <w:name w:val="690DDF00046A47F2ABA22505813CAA17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C930F9D0618748F1B2E0BFC274FD39311">
    <w:name w:val="C930F9D0618748F1B2E0BFC274FD3931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4FC54E7419434A9BBA9AFE839CA4404C1">
    <w:name w:val="4FC54E7419434A9BBA9AFE839CA4404C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0369EFF655454FC2AB0AE96C57C43B5C1">
    <w:name w:val="0369EFF655454FC2AB0AE96C57C43B5C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95E6AC9C72AB466687AD6E5F631C266C1">
    <w:name w:val="95E6AC9C72AB466687AD6E5F631C266C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60CDBA657326492B900C9FA8528CB8B61">
    <w:name w:val="60CDBA657326492B900C9FA8528CB8B6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32CCF641E85C44CE9EB8FF5DC8839BC81">
    <w:name w:val="32CCF641E85C44CE9EB8FF5DC8839BC8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2A912D89FA29453E87DDC55CA785914A1">
    <w:name w:val="2A912D89FA29453E87DDC55CA785914A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7628CEB444CF45139C9706885A9C6A1A1">
    <w:name w:val="7628CEB444CF45139C9706885A9C6A1A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7D7CA2BF03934CC8B8B942F64A4D72D11">
    <w:name w:val="7D7CA2BF03934CC8B8B942F64A4D72D1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C0A3F9F0015F41FF8971224DE483792A1">
    <w:name w:val="C0A3F9F0015F41FF8971224DE483792A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37D47801F21D4B8984842AD9CA4483C81">
    <w:name w:val="37D47801F21D4B8984842AD9CA4483C8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EE447EDF73074F9CB1E9F510232014241">
    <w:name w:val="EE447EDF73074F9CB1E9F51023201424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A0A4966C697D451AAC589723A7CA52441">
    <w:name w:val="A0A4966C697D451AAC589723A7CA5244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5547C98726834E07A071545E8A5AC7971">
    <w:name w:val="5547C98726834E07A071545E8A5AC797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1AC80A6CD8D94D6F8E3846D7E995270E1">
    <w:name w:val="1AC80A6CD8D94D6F8E3846D7E995270E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47566978A25E47C397B3961E822729D11">
    <w:name w:val="47566978A25E47C397B3961E822729D1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1F864E20A9CC421E80879E855E7C448F1">
    <w:name w:val="1F864E20A9CC421E80879E855E7C448F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046BC86D276D44A09C754DBDEA8772EE1">
    <w:name w:val="046BC86D276D44A09C754DBDEA8772EE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4358E45E4FE746EC97ADF30EF4944EE31">
    <w:name w:val="4358E45E4FE746EC97ADF30EF4944EE3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DB31E3D2AA9544C7897A25B181B8ACEA1">
    <w:name w:val="DB31E3D2AA9544C7897A25B181B8ACEA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08AECBF1D6D945F59A9EFD2B598CCC1F1">
    <w:name w:val="08AECBF1D6D945F59A9EFD2B598CCC1F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D1942592120B456F805BE10F2BB4B9F61">
    <w:name w:val="D1942592120B456F805BE10F2BB4B9F6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BFB0C5C9B49D4CB1833DBEDA6026EB341">
    <w:name w:val="BFB0C5C9B49D4CB1833DBEDA6026EB34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2C569F2A96CB4D4D8BF2FBDC699142EC1">
    <w:name w:val="2C569F2A96CB4D4D8BF2FBDC699142EC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C82DA568F55C431DA266215CE52260F11">
    <w:name w:val="C82DA568F55C431DA266215CE52260F1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2D01E07B67E54511B85D939B4EC9C2D71">
    <w:name w:val="2D01E07B67E54511B85D939B4EC9C2D7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3677EDC04240407EA9FEAD230A5317161">
    <w:name w:val="3677EDC04240407EA9FEAD230A531716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E9AAA9F06C5044B690AB61542F31ED2F1">
    <w:name w:val="E9AAA9F06C5044B690AB61542F31ED2F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AA6A8E2D44D2452C9D1FE2C131B37A281">
    <w:name w:val="AA6A8E2D44D2452C9D1FE2C131B37A28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264F04B38AD747718D794029DFC871E91">
    <w:name w:val="264F04B38AD747718D794029DFC871E9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A738C2FC2F234BDA8F03214866B8894E1">
    <w:name w:val="A738C2FC2F234BDA8F03214866B8894E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E92CFC4A46224D17A9EED5C242CFFA0F1">
    <w:name w:val="E92CFC4A46224D17A9EED5C242CFFA0F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  <w:style w:type="paragraph" w:customStyle="1" w:styleId="92C60AE0DE1941918F15A3784E7CD15B1">
    <w:name w:val="92C60AE0DE1941918F15A3784E7CD15B1"/>
    <w:rsid w:val="00A9625A"/>
    <w:pPr>
      <w:spacing w:after="0" w:line="240" w:lineRule="auto"/>
    </w:pPr>
    <w:rPr>
      <w:rFonts w:ascii="Calibri" w:eastAsia="Times New Roman" w:hAnsi="Calibri" w:cs="Times New Roman"/>
      <w:szCs w:val="20"/>
      <w:lang w:val="en-GB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DC1BD-FDBB-4634-9A87-CB6625E7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 Document Template v1.3</Template>
  <TotalTime>0</TotalTime>
  <Pages>9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10832</CharactersWithSpaces>
  <SharedDoc>false</SharedDoc>
  <HLinks>
    <vt:vector size="84" baseType="variant"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_Toc340678939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_Toc340678938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_Toc340678937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_Toc340678936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_Toc340678935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_Toc340678934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_Toc340678933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_Toc340678932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_Toc340678931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_Toc340678930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_Toc340678929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_Toc340678928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_Toc340678927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_Toc340678926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JMoncur@nib-bahamas.com</dc:creator>
  <cp:lastModifiedBy>Lorenza O. Clarke</cp:lastModifiedBy>
  <cp:revision>2</cp:revision>
  <cp:lastPrinted>2018-10-30T12:32:00Z</cp:lastPrinted>
  <dcterms:created xsi:type="dcterms:W3CDTF">2018-11-02T13:13:00Z</dcterms:created>
  <dcterms:modified xsi:type="dcterms:W3CDTF">2018-11-02T13:13:00Z</dcterms:modified>
</cp:coreProperties>
</file>